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2B" w:rsidRPr="00BB25D3" w:rsidRDefault="00CD672B" w:rsidP="00646D5C">
      <w:pPr>
        <w:ind w:left="0"/>
        <w:jc w:val="both"/>
        <w:rPr>
          <w:rFonts w:asciiTheme="minorHAnsi" w:hAnsiTheme="minorHAnsi"/>
          <w:b/>
          <w:color w:val="FF0000"/>
          <w:sz w:val="40"/>
          <w:szCs w:val="40"/>
        </w:rPr>
      </w:pPr>
      <w:r w:rsidRPr="00BB25D3">
        <w:rPr>
          <w:rFonts w:asciiTheme="minorHAnsi" w:hAnsiTheme="minorHAnsi"/>
          <w:b/>
          <w:color w:val="FF0000"/>
          <w:sz w:val="40"/>
          <w:szCs w:val="40"/>
        </w:rPr>
        <w:t>Programa Giriş Esasları</w:t>
      </w:r>
    </w:p>
    <w:p w:rsidR="00CD672B" w:rsidRPr="00BB25D3" w:rsidRDefault="00CD672B" w:rsidP="00646D5C">
      <w:pPr>
        <w:ind w:left="0"/>
        <w:jc w:val="both"/>
        <w:rPr>
          <w:rFonts w:asciiTheme="minorHAnsi" w:hAnsiTheme="minorHAnsi"/>
          <w:b/>
          <w:sz w:val="32"/>
          <w:szCs w:val="32"/>
        </w:rPr>
      </w:pPr>
      <w:r w:rsidRPr="00BB25D3">
        <w:rPr>
          <w:rFonts w:asciiTheme="minorHAnsi" w:hAnsiTheme="minorHAnsi"/>
          <w:b/>
          <w:sz w:val="32"/>
          <w:szCs w:val="32"/>
        </w:rPr>
        <w:t>TEZLİ YÜKSEK LİSANS PROGRAMI</w:t>
      </w:r>
    </w:p>
    <w:p w:rsidR="003141D5" w:rsidRPr="00BB25D3" w:rsidRDefault="00CD672B" w:rsidP="00646D5C">
      <w:pPr>
        <w:pStyle w:val="NormalWeb"/>
        <w:spacing w:line="276" w:lineRule="auto"/>
        <w:jc w:val="both"/>
        <w:rPr>
          <w:rFonts w:asciiTheme="minorHAnsi" w:hAnsiTheme="minorHAnsi" w:cs="Tahoma"/>
          <w:color w:val="000000"/>
          <w:lang w:val="tr-TR"/>
        </w:rPr>
      </w:pPr>
      <w:r w:rsidRPr="00BB25D3">
        <w:rPr>
          <w:rFonts w:asciiTheme="minorHAnsi" w:hAnsiTheme="minorHAnsi" w:cs="Tahoma"/>
          <w:color w:val="000000"/>
          <w:lang w:val="tr-TR"/>
        </w:rPr>
        <w:t>Sağlık Bi</w:t>
      </w:r>
      <w:r w:rsidR="00432E0A" w:rsidRPr="00BB25D3">
        <w:rPr>
          <w:rFonts w:asciiTheme="minorHAnsi" w:hAnsiTheme="minorHAnsi" w:cs="Tahoma"/>
          <w:color w:val="000000"/>
          <w:lang w:val="tr-TR"/>
        </w:rPr>
        <w:t>limleri Enstitüsü Medikal Fizik Anabilim Dalı’ndaki Sağlık Fiziği Programına</w:t>
      </w:r>
      <w:r w:rsidRPr="00BB25D3">
        <w:rPr>
          <w:rFonts w:asciiTheme="minorHAnsi" w:hAnsiTheme="minorHAnsi" w:cs="Tahoma"/>
          <w:color w:val="000000"/>
          <w:lang w:val="tr-TR"/>
        </w:rPr>
        <w:t xml:space="preserve"> yapılacak </w:t>
      </w:r>
      <w:r w:rsidRPr="00BB25D3">
        <w:rPr>
          <w:rFonts w:asciiTheme="minorHAnsi" w:hAnsiTheme="minorHAnsi" w:cs="Tahoma"/>
          <w:color w:val="000000"/>
          <w:u w:val="single"/>
          <w:lang w:val="tr-TR"/>
        </w:rPr>
        <w:t>Tezli Yüksek Lisans başvurularında</w:t>
      </w:r>
      <w:r w:rsidRPr="00BB25D3">
        <w:rPr>
          <w:rFonts w:asciiTheme="minorHAnsi" w:hAnsiTheme="minorHAnsi" w:cs="Tahoma"/>
          <w:color w:val="000000"/>
          <w:lang w:val="tr-TR"/>
        </w:rPr>
        <w:t xml:space="preserve">, başvuran adayların, Fen-Edebiyat veya Mühendislik Fakültelerinin Fizik Lisans, Fizik Mühendisliği, Nükleer Mühendislik, Nükleer Enerji Mühendisliği ve/veya Nükleer Fizik Mühendisliği Bölümlerinden mezun olmaları veya Mühendislik Fakültelerinin Elektrik-Elektronik Mühendisliği, Bilgisayar Mühendisliği veya Makine Mühendisliği Bölümlerinden Fizik Bölümünde </w:t>
      </w:r>
      <w:proofErr w:type="spellStart"/>
      <w:r w:rsidRPr="00BB25D3">
        <w:rPr>
          <w:rFonts w:asciiTheme="minorHAnsi" w:hAnsiTheme="minorHAnsi" w:cs="Tahoma"/>
          <w:color w:val="000000"/>
          <w:lang w:val="tr-TR"/>
        </w:rPr>
        <w:t>yandal</w:t>
      </w:r>
      <w:proofErr w:type="spellEnd"/>
      <w:r w:rsidRPr="00BB25D3">
        <w:rPr>
          <w:rFonts w:asciiTheme="minorHAnsi" w:hAnsiTheme="minorHAnsi" w:cs="Tahoma"/>
          <w:color w:val="000000"/>
          <w:lang w:val="tr-TR"/>
        </w:rPr>
        <w:t xml:space="preserve"> veya çift </w:t>
      </w:r>
      <w:proofErr w:type="spellStart"/>
      <w:r w:rsidRPr="00BB25D3">
        <w:rPr>
          <w:rFonts w:asciiTheme="minorHAnsi" w:hAnsiTheme="minorHAnsi" w:cs="Tahoma"/>
          <w:color w:val="000000"/>
          <w:lang w:val="tr-TR"/>
        </w:rPr>
        <w:t>anadal</w:t>
      </w:r>
      <w:proofErr w:type="spellEnd"/>
      <w:r w:rsidRPr="00BB25D3">
        <w:rPr>
          <w:rFonts w:asciiTheme="minorHAnsi" w:hAnsiTheme="minorHAnsi" w:cs="Tahoma"/>
          <w:color w:val="000000"/>
          <w:lang w:val="tr-TR"/>
        </w:rPr>
        <w:t xml:space="preserve"> yaparak </w:t>
      </w:r>
      <w:proofErr w:type="gramStart"/>
      <w:r w:rsidRPr="00BB25D3">
        <w:rPr>
          <w:rFonts w:asciiTheme="minorHAnsi" w:hAnsiTheme="minorHAnsi" w:cs="Tahoma"/>
          <w:color w:val="000000"/>
          <w:lang w:val="tr-TR"/>
        </w:rPr>
        <w:t>mezun  olmaları</w:t>
      </w:r>
      <w:proofErr w:type="gramEnd"/>
      <w:r w:rsidRPr="00BB25D3">
        <w:rPr>
          <w:rFonts w:asciiTheme="minorHAnsi" w:hAnsiTheme="minorHAnsi" w:cs="Tahoma"/>
          <w:color w:val="000000"/>
          <w:lang w:val="tr-TR"/>
        </w:rPr>
        <w:t xml:space="preserve"> gerekmektedir. </w:t>
      </w:r>
    </w:p>
    <w:p w:rsidR="003141D5" w:rsidRPr="00BB25D3" w:rsidRDefault="00CD672B" w:rsidP="00646D5C">
      <w:pPr>
        <w:pStyle w:val="NormalWeb"/>
        <w:spacing w:line="276" w:lineRule="auto"/>
        <w:jc w:val="both"/>
        <w:rPr>
          <w:rFonts w:asciiTheme="minorHAnsi" w:hAnsiTheme="minorHAnsi" w:cs="Tahoma"/>
          <w:color w:val="000000"/>
          <w:lang w:val="tr-TR"/>
        </w:rPr>
      </w:pPr>
      <w:r w:rsidRPr="00BB25D3">
        <w:rPr>
          <w:rFonts w:asciiTheme="minorHAnsi" w:hAnsiTheme="minorHAnsi" w:cs="Tahoma"/>
          <w:color w:val="000000"/>
          <w:lang w:val="tr-TR"/>
        </w:rPr>
        <w:t>Yüksek Lisans adaylarının başvuruları Sağlık Bilimleri Enstitüsüne şahsen ve Internet üzerinden yapılacaktır. Başvuru</w:t>
      </w:r>
      <w:r w:rsidR="00737CCA" w:rsidRPr="00BB25D3">
        <w:rPr>
          <w:rFonts w:asciiTheme="minorHAnsi" w:hAnsiTheme="minorHAnsi" w:cs="Tahoma"/>
          <w:color w:val="000000"/>
          <w:lang w:val="tr-TR"/>
        </w:rPr>
        <w:t xml:space="preserve"> formu</w:t>
      </w:r>
      <w:r w:rsidRPr="00BB25D3">
        <w:rPr>
          <w:rFonts w:asciiTheme="minorHAnsi" w:hAnsiTheme="minorHAnsi" w:cs="Tahoma"/>
          <w:color w:val="000000"/>
          <w:lang w:val="tr-TR"/>
        </w:rPr>
        <w:t xml:space="preserve"> internet ortamında onaylandıktan sonra başvurunun kaydedildiğini bildiren bir mesaj ve başvuru numarası ekrana gelecektir. Başvurunun tamamlanmış olması için başvuru belgelerinin eksiksiz bir şekilde ve başvuru tarihleri arasında Sağlık Bilimleri Enstitüsü’ne şahsen elden (Ç.Ü Sağlık Bilimleri Enstitüsü Binası 01330 Adana) teslim edilmesi gerekmektedir. Eksik veya gecikmiş başvurular işleme alınmayacaktır.</w:t>
      </w:r>
    </w:p>
    <w:p w:rsidR="00CD672B" w:rsidRPr="00BB25D3" w:rsidRDefault="00CD672B" w:rsidP="00646D5C">
      <w:pPr>
        <w:pStyle w:val="NormalWeb"/>
        <w:spacing w:line="276" w:lineRule="auto"/>
        <w:jc w:val="both"/>
        <w:rPr>
          <w:rFonts w:asciiTheme="minorHAnsi" w:hAnsiTheme="minorHAnsi" w:cs="Tahoma"/>
          <w:color w:val="000000"/>
          <w:lang w:val="tr-TR"/>
        </w:rPr>
      </w:pPr>
      <w:r w:rsidRPr="00BB25D3">
        <w:rPr>
          <w:rFonts w:asciiTheme="minorHAnsi" w:hAnsiTheme="minorHAnsi" w:cs="Tahoma"/>
          <w:color w:val="000000"/>
          <w:lang w:val="tr-TR"/>
        </w:rPr>
        <w:t>Sağlık Bilimleri Enstitüsüne bağlı Sağlık Fiziği Anabilim Dalında başvur</w:t>
      </w:r>
      <w:r w:rsidR="00737CCA" w:rsidRPr="00BB25D3">
        <w:rPr>
          <w:rFonts w:asciiTheme="minorHAnsi" w:hAnsiTheme="minorHAnsi" w:cs="Tahoma"/>
          <w:color w:val="000000"/>
          <w:lang w:val="tr-TR"/>
        </w:rPr>
        <w:t xml:space="preserve">u </w:t>
      </w:r>
      <w:r w:rsidR="00737CCA" w:rsidRPr="00A26431">
        <w:rPr>
          <w:rFonts w:asciiTheme="minorHAnsi" w:hAnsiTheme="minorHAnsi" w:cs="Tahoma"/>
          <w:color w:val="000000"/>
          <w:highlight w:val="cyan"/>
          <w:lang w:val="tr-TR"/>
        </w:rPr>
        <w:t xml:space="preserve">ön koşulları Güz Yarıyılı </w:t>
      </w:r>
      <w:r w:rsidR="00DF6494">
        <w:rPr>
          <w:rFonts w:asciiTheme="minorHAnsi" w:hAnsiTheme="minorHAnsi" w:cs="Tahoma"/>
          <w:color w:val="000000"/>
          <w:highlight w:val="cyan"/>
          <w:lang w:val="tr-TR"/>
        </w:rPr>
        <w:t>2021-2022</w:t>
      </w:r>
      <w:r w:rsidRPr="00A26431">
        <w:rPr>
          <w:rFonts w:asciiTheme="minorHAnsi" w:hAnsiTheme="minorHAnsi" w:cs="Tahoma"/>
          <w:color w:val="000000"/>
          <w:highlight w:val="cyan"/>
          <w:lang w:val="tr-TR"/>
        </w:rPr>
        <w:t xml:space="preserve"> Başvuru Koşulları bölümünde belirtilmiştir</w:t>
      </w:r>
      <w:r w:rsidRPr="00BB25D3">
        <w:rPr>
          <w:rFonts w:asciiTheme="minorHAnsi" w:hAnsiTheme="minorHAnsi" w:cs="Tahoma"/>
          <w:color w:val="000000"/>
          <w:lang w:val="tr-TR"/>
        </w:rPr>
        <w:t xml:space="preserve"> </w:t>
      </w:r>
      <w:hyperlink r:id="rId7" w:history="1">
        <w:r w:rsidR="006A5BED" w:rsidRPr="005D17E5">
          <w:rPr>
            <w:rStyle w:val="Kpr"/>
            <w:rFonts w:asciiTheme="minorHAnsi" w:hAnsiTheme="minorHAnsi" w:cs="Tahoma"/>
            <w:highlight w:val="cyan"/>
            <w:lang w:val="tr-TR"/>
          </w:rPr>
          <w:t>(http://sbe.cu.edu.tr/DuyuruDetay.asp?HaberId=120).</w:t>
        </w:r>
        <w:r w:rsidR="006A5BED" w:rsidRPr="00BB25D3">
          <w:rPr>
            <w:rStyle w:val="Kpr"/>
            <w:rFonts w:asciiTheme="minorHAnsi" w:hAnsiTheme="minorHAnsi" w:cs="Tahoma"/>
            <w:highlight w:val="yellow"/>
            <w:lang w:val="tr-TR"/>
          </w:rPr>
          <w:t xml:space="preserve"> </w:t>
        </w:r>
      </w:hyperlink>
      <w:bookmarkStart w:id="0" w:name="_GoBack"/>
      <w:bookmarkEnd w:id="0"/>
    </w:p>
    <w:p w:rsidR="003141D5" w:rsidRPr="00BB25D3" w:rsidRDefault="00CD672B" w:rsidP="00646D5C">
      <w:pPr>
        <w:pStyle w:val="ListeParagraf"/>
        <w:numPr>
          <w:ilvl w:val="0"/>
          <w:numId w:val="3"/>
        </w:numPr>
        <w:ind w:left="567" w:hanging="283"/>
        <w:jc w:val="both"/>
        <w:rPr>
          <w:rFonts w:cs="Tahoma"/>
          <w:color w:val="000000"/>
          <w:sz w:val="24"/>
          <w:szCs w:val="24"/>
          <w:lang w:val="tr-TR"/>
        </w:rPr>
      </w:pPr>
      <w:r w:rsidRPr="00BB25D3">
        <w:rPr>
          <w:rFonts w:cs="Tahoma"/>
          <w:color w:val="000000"/>
          <w:sz w:val="24"/>
          <w:szCs w:val="24"/>
          <w:lang w:val="tr-TR"/>
        </w:rPr>
        <w:t>Bu programa başvuracak adaylar</w:t>
      </w:r>
      <w:r w:rsidR="00737CCA" w:rsidRPr="00BB25D3">
        <w:rPr>
          <w:rFonts w:cs="Tahoma"/>
          <w:color w:val="000000"/>
          <w:sz w:val="24"/>
          <w:szCs w:val="24"/>
          <w:lang w:val="tr-TR"/>
        </w:rPr>
        <w:t xml:space="preserve">da en az 70 ALES puanı, en az 50 YDS </w:t>
      </w:r>
      <w:r w:rsidRPr="00BB25D3">
        <w:rPr>
          <w:rFonts w:cs="Tahoma"/>
          <w:color w:val="000000"/>
          <w:sz w:val="24"/>
          <w:szCs w:val="24"/>
          <w:lang w:val="tr-TR"/>
        </w:rPr>
        <w:t xml:space="preserve">puanı </w:t>
      </w:r>
      <w:r w:rsidR="00737CCA" w:rsidRPr="00BB25D3">
        <w:rPr>
          <w:rFonts w:cs="Tahoma"/>
          <w:color w:val="000000"/>
          <w:sz w:val="24"/>
          <w:szCs w:val="24"/>
          <w:lang w:val="tr-TR"/>
        </w:rPr>
        <w:t xml:space="preserve">olması </w:t>
      </w:r>
      <w:r w:rsidRPr="00BB25D3">
        <w:rPr>
          <w:rFonts w:cs="Tahoma"/>
          <w:color w:val="000000"/>
          <w:sz w:val="24"/>
          <w:szCs w:val="24"/>
          <w:lang w:val="tr-TR"/>
        </w:rPr>
        <w:t>ve</w:t>
      </w:r>
      <w:r w:rsidR="00737CCA" w:rsidRPr="00BB25D3">
        <w:rPr>
          <w:rFonts w:cs="Tahoma"/>
          <w:color w:val="000000"/>
          <w:sz w:val="24"/>
          <w:szCs w:val="24"/>
          <w:lang w:val="tr-TR"/>
        </w:rPr>
        <w:t>ya</w:t>
      </w:r>
      <w:r w:rsidRPr="00BB25D3">
        <w:rPr>
          <w:rFonts w:cs="Tahoma"/>
          <w:color w:val="000000"/>
          <w:sz w:val="24"/>
          <w:szCs w:val="24"/>
          <w:lang w:val="tr-TR"/>
        </w:rPr>
        <w:t xml:space="preserve"> </w:t>
      </w:r>
      <w:r w:rsidR="00737CCA" w:rsidRPr="00BB25D3">
        <w:rPr>
          <w:rFonts w:cs="Tahoma"/>
          <w:sz w:val="24"/>
          <w:szCs w:val="24"/>
          <w:lang w:val="tr-TR"/>
        </w:rPr>
        <w:t xml:space="preserve">Çukurova Üniversitesi Yabancı Diller Yüksekokulu’nun açacağı Yüksek Lisans İngilizce Dil Yeterlilik sınav notunun en az 50 alması; </w:t>
      </w:r>
      <w:r w:rsidRPr="00BB25D3">
        <w:rPr>
          <w:rFonts w:cs="Tahoma"/>
          <w:color w:val="000000"/>
          <w:sz w:val="24"/>
          <w:szCs w:val="24"/>
          <w:lang w:val="tr-TR"/>
        </w:rPr>
        <w:t>en az 3.00 Genel Not Ortalaması zorunluluğu bulunmaktadır. Belirtilen koşulların sağlanmasından başvuruda bulunan aday sorumludur.</w:t>
      </w:r>
    </w:p>
    <w:p w:rsidR="003141D5" w:rsidRPr="00BB25D3" w:rsidRDefault="00CD672B" w:rsidP="00646D5C">
      <w:pPr>
        <w:pStyle w:val="ListeParagraf"/>
        <w:numPr>
          <w:ilvl w:val="0"/>
          <w:numId w:val="3"/>
        </w:numPr>
        <w:ind w:left="567" w:hanging="283"/>
        <w:jc w:val="both"/>
        <w:rPr>
          <w:rFonts w:cs="Tahoma"/>
          <w:color w:val="000000"/>
          <w:sz w:val="24"/>
          <w:szCs w:val="24"/>
          <w:lang w:val="tr-TR"/>
        </w:rPr>
      </w:pPr>
      <w:r w:rsidRPr="00BB25D3">
        <w:rPr>
          <w:rFonts w:cs="Tahoma"/>
          <w:color w:val="000000"/>
          <w:sz w:val="24"/>
          <w:szCs w:val="24"/>
          <w:lang w:val="tr-TR"/>
        </w:rPr>
        <w:t>Başvurular, evraklar in</w:t>
      </w:r>
      <w:r w:rsidR="00737CCA" w:rsidRPr="00BB25D3">
        <w:rPr>
          <w:rFonts w:cs="Tahoma"/>
          <w:color w:val="000000"/>
          <w:sz w:val="24"/>
          <w:szCs w:val="24"/>
          <w:lang w:val="tr-TR"/>
        </w:rPr>
        <w:t>celendikten sonra Medikal Fizik</w:t>
      </w:r>
      <w:r w:rsidRPr="00BB25D3">
        <w:rPr>
          <w:rFonts w:cs="Tahoma"/>
          <w:color w:val="000000"/>
          <w:sz w:val="24"/>
          <w:szCs w:val="24"/>
          <w:lang w:val="tr-TR"/>
        </w:rPr>
        <w:t xml:space="preserve"> Anabilim Dalı tarafından değerlendirmeye alınacaktır. Başvuru yapan ada</w:t>
      </w:r>
      <w:r w:rsidR="00737CCA" w:rsidRPr="00BB25D3">
        <w:rPr>
          <w:rFonts w:cs="Tahoma"/>
          <w:color w:val="000000"/>
          <w:sz w:val="24"/>
          <w:szCs w:val="24"/>
          <w:lang w:val="tr-TR"/>
        </w:rPr>
        <w:t>y, başvuru yaptığı Medikal Fizik</w:t>
      </w:r>
      <w:r w:rsidRPr="00BB25D3">
        <w:rPr>
          <w:rFonts w:cs="Tahoma"/>
          <w:color w:val="000000"/>
          <w:sz w:val="24"/>
          <w:szCs w:val="24"/>
          <w:lang w:val="tr-TR"/>
        </w:rPr>
        <w:t xml:space="preserve"> Anabilim Dalının ölçütlerini karşılayan evrakları eksiksiz olarak Sağlık Bilimleri Enstitüsüne teslim etmekle yükümlüdür. Eksik ya da Anabilim Dalının ölçütlerini karşılamayan belgelerle yapılan başvurular değerlendirmenin hangi aşamasında olursa olsun değerlendirme dışı bırakılır.</w:t>
      </w:r>
    </w:p>
    <w:p w:rsidR="003141D5" w:rsidRPr="00BB25D3" w:rsidRDefault="003141D5" w:rsidP="00646D5C">
      <w:pPr>
        <w:pStyle w:val="ListeParagraf"/>
        <w:ind w:left="1080"/>
        <w:jc w:val="both"/>
        <w:rPr>
          <w:rFonts w:cs="Tahoma"/>
          <w:color w:val="000000"/>
          <w:sz w:val="24"/>
          <w:szCs w:val="24"/>
          <w:lang w:val="tr-TR"/>
        </w:rPr>
      </w:pPr>
    </w:p>
    <w:p w:rsidR="00A34D57" w:rsidRDefault="00A34D57" w:rsidP="00646D5C">
      <w:pPr>
        <w:pStyle w:val="ListeParagraf"/>
        <w:ind w:left="0" w:firstLine="567"/>
        <w:jc w:val="both"/>
        <w:rPr>
          <w:rStyle w:val="Gl"/>
          <w:rFonts w:cs="Tahoma"/>
          <w:color w:val="000000"/>
          <w:sz w:val="24"/>
          <w:szCs w:val="24"/>
          <w:lang w:val="tr-TR"/>
        </w:rPr>
      </w:pPr>
    </w:p>
    <w:p w:rsidR="00A34D57" w:rsidRDefault="00A34D57" w:rsidP="00646D5C">
      <w:pPr>
        <w:pStyle w:val="ListeParagraf"/>
        <w:ind w:left="0" w:firstLine="567"/>
        <w:jc w:val="both"/>
        <w:rPr>
          <w:rStyle w:val="Gl"/>
          <w:rFonts w:cs="Tahoma"/>
          <w:color w:val="000000"/>
          <w:sz w:val="24"/>
          <w:szCs w:val="24"/>
          <w:lang w:val="tr-TR"/>
        </w:rPr>
      </w:pPr>
    </w:p>
    <w:p w:rsidR="003141D5" w:rsidRPr="00BB25D3" w:rsidRDefault="00CD672B" w:rsidP="00646D5C">
      <w:pPr>
        <w:pStyle w:val="ListeParagraf"/>
        <w:ind w:left="0" w:firstLine="567"/>
        <w:jc w:val="both"/>
        <w:rPr>
          <w:rStyle w:val="Gl"/>
          <w:rFonts w:cs="Tahoma"/>
          <w:color w:val="000000"/>
          <w:sz w:val="24"/>
          <w:szCs w:val="24"/>
          <w:lang w:val="tr-TR"/>
        </w:rPr>
      </w:pPr>
      <w:r w:rsidRPr="00BB25D3">
        <w:rPr>
          <w:rStyle w:val="Gl"/>
          <w:rFonts w:cs="Tahoma"/>
          <w:color w:val="000000"/>
          <w:sz w:val="24"/>
          <w:szCs w:val="24"/>
          <w:lang w:val="tr-TR"/>
        </w:rPr>
        <w:lastRenderedPageBreak/>
        <w:t>Başvuru Süreci</w:t>
      </w:r>
    </w:p>
    <w:p w:rsidR="003141D5" w:rsidRDefault="00CD672B" w:rsidP="00646D5C">
      <w:pPr>
        <w:pStyle w:val="ListeParagraf"/>
        <w:spacing w:after="0"/>
        <w:ind w:left="0"/>
        <w:jc w:val="both"/>
        <w:rPr>
          <w:rFonts w:cs="Tahoma"/>
          <w:color w:val="000000"/>
          <w:sz w:val="24"/>
          <w:szCs w:val="24"/>
          <w:lang w:val="tr-TR"/>
        </w:rPr>
      </w:pPr>
      <w:r w:rsidRPr="00BB25D3">
        <w:rPr>
          <w:rFonts w:cs="Tahoma"/>
          <w:color w:val="000000"/>
          <w:sz w:val="24"/>
          <w:szCs w:val="24"/>
          <w:lang w:val="tr-TR"/>
        </w:rPr>
        <w:t>Sağlık Bilimler Enstitüsüne bağlı Anabilim Dallarına yapılacak başvurularda Online Başvuru Formu internet üzerinden doldurulmaktadır. Başvuru yapabilmek için geçerli bir e-posta adresinizin olması gerekmektedir.</w:t>
      </w:r>
    </w:p>
    <w:p w:rsidR="00BB25D3" w:rsidRPr="00BB25D3" w:rsidRDefault="00BB25D3" w:rsidP="00646D5C">
      <w:pPr>
        <w:pStyle w:val="ListeParagraf"/>
        <w:spacing w:after="0"/>
        <w:ind w:left="0"/>
        <w:jc w:val="both"/>
        <w:rPr>
          <w:rFonts w:cs="Tahoma"/>
          <w:color w:val="000000"/>
          <w:sz w:val="24"/>
          <w:szCs w:val="24"/>
          <w:lang w:val="tr-TR"/>
        </w:rPr>
      </w:pPr>
    </w:p>
    <w:p w:rsidR="003141D5" w:rsidRPr="00BB25D3" w:rsidRDefault="00CD672B" w:rsidP="00646D5C">
      <w:pPr>
        <w:pStyle w:val="ListeParagraf"/>
        <w:ind w:left="0"/>
        <w:jc w:val="both"/>
        <w:rPr>
          <w:rFonts w:cs="Tahoma"/>
          <w:color w:val="000000"/>
          <w:sz w:val="24"/>
          <w:szCs w:val="24"/>
          <w:lang w:val="tr-TR"/>
        </w:rPr>
      </w:pPr>
      <w:r w:rsidRPr="00BB25D3">
        <w:rPr>
          <w:rFonts w:cs="Tahoma"/>
          <w:color w:val="000000"/>
          <w:sz w:val="24"/>
          <w:szCs w:val="24"/>
          <w:lang w:val="tr-TR"/>
        </w:rPr>
        <w:t>İnternet üzerinden lisansüstü programlara başvuru yapmak için</w:t>
      </w:r>
      <w:r w:rsidRPr="00BB25D3">
        <w:rPr>
          <w:rFonts w:cs="Tahoma"/>
          <w:color w:val="000000"/>
          <w:sz w:val="24"/>
          <w:szCs w:val="24"/>
          <w:u w:val="single"/>
          <w:lang w:val="tr-TR"/>
        </w:rPr>
        <w:t xml:space="preserve"> “BAŞVURU FORMU</w:t>
      </w:r>
      <w:r w:rsidRPr="00BB25D3">
        <w:rPr>
          <w:rFonts w:cs="Tahoma"/>
          <w:color w:val="000000"/>
          <w:sz w:val="24"/>
          <w:szCs w:val="24"/>
          <w:lang w:val="tr-TR"/>
        </w:rPr>
        <w:t>” bağlantısını tıklayınız. Başvurunuzu Sağlık Bilimleri Enstitüsüne şahsen yapabilmek için başvuru numarası gereklidir. Başvurunuzu internet ortamında yaptıktan sonra sayfa üzerinde belirecek başvuru numarasıyla Enstitüye geliniz. Bu numaraları mutlaka muhafaza etmelisiniz.</w:t>
      </w:r>
    </w:p>
    <w:p w:rsidR="003141D5" w:rsidRPr="00BB25D3" w:rsidRDefault="003141D5" w:rsidP="00646D5C">
      <w:pPr>
        <w:pStyle w:val="ListeParagraf"/>
        <w:ind w:left="0"/>
        <w:jc w:val="both"/>
        <w:rPr>
          <w:rFonts w:cs="Tahoma"/>
          <w:color w:val="000000"/>
          <w:sz w:val="24"/>
          <w:szCs w:val="24"/>
          <w:lang w:val="tr-TR"/>
        </w:rPr>
      </w:pPr>
    </w:p>
    <w:p w:rsidR="003141D5" w:rsidRPr="00BB25D3" w:rsidRDefault="00CD672B" w:rsidP="00646D5C">
      <w:pPr>
        <w:pStyle w:val="ListeParagraf"/>
        <w:ind w:left="0" w:firstLine="720"/>
        <w:jc w:val="both"/>
        <w:rPr>
          <w:rStyle w:val="Gl"/>
          <w:rFonts w:cs="Tahoma"/>
          <w:b w:val="0"/>
          <w:color w:val="000000"/>
          <w:sz w:val="24"/>
          <w:szCs w:val="24"/>
          <w:lang w:val="tr-TR"/>
        </w:rPr>
      </w:pPr>
      <w:r w:rsidRPr="00BB25D3">
        <w:rPr>
          <w:rStyle w:val="Gl"/>
          <w:rFonts w:cs="Tahoma"/>
          <w:color w:val="000000"/>
          <w:sz w:val="24"/>
          <w:szCs w:val="24"/>
          <w:lang w:val="tr-TR"/>
        </w:rPr>
        <w:t>Başvuru Tarihleri</w:t>
      </w:r>
    </w:p>
    <w:p w:rsidR="003141D5" w:rsidRPr="00BB25D3" w:rsidRDefault="003141D5" w:rsidP="00646D5C">
      <w:pPr>
        <w:pStyle w:val="ListeParagraf"/>
        <w:ind w:left="0"/>
        <w:jc w:val="both"/>
        <w:rPr>
          <w:rStyle w:val="Gl"/>
          <w:rFonts w:cs="Tahoma"/>
          <w:b w:val="0"/>
          <w:color w:val="000000"/>
          <w:sz w:val="24"/>
          <w:szCs w:val="24"/>
          <w:lang w:val="tr-TR"/>
        </w:rPr>
      </w:pPr>
    </w:p>
    <w:p w:rsidR="003141D5" w:rsidRPr="00BB25D3" w:rsidRDefault="00CD672B" w:rsidP="00646D5C">
      <w:pPr>
        <w:pStyle w:val="ListeParagraf"/>
        <w:ind w:left="0"/>
        <w:jc w:val="both"/>
        <w:rPr>
          <w:rFonts w:cs="Tahoma"/>
          <w:color w:val="000000"/>
          <w:sz w:val="24"/>
          <w:szCs w:val="24"/>
          <w:lang w:val="tr-TR"/>
        </w:rPr>
      </w:pPr>
      <w:r w:rsidRPr="00BB25D3">
        <w:rPr>
          <w:rFonts w:cs="Tahoma"/>
          <w:color w:val="000000"/>
          <w:sz w:val="24"/>
          <w:szCs w:val="24"/>
          <w:lang w:val="tr-TR"/>
        </w:rPr>
        <w:t xml:space="preserve">Güz dönemi için başvuruların başlama tarihi </w:t>
      </w:r>
      <w:r w:rsidR="00F050CD">
        <w:rPr>
          <w:rFonts w:cs="Tahoma"/>
          <w:sz w:val="24"/>
          <w:szCs w:val="24"/>
          <w:highlight w:val="cyan"/>
          <w:lang w:val="tr-TR"/>
        </w:rPr>
        <w:t>26</w:t>
      </w:r>
      <w:r w:rsidR="00D043E6">
        <w:rPr>
          <w:rFonts w:cs="Tahoma"/>
          <w:sz w:val="24"/>
          <w:szCs w:val="24"/>
          <w:highlight w:val="cyan"/>
          <w:lang w:val="tr-TR"/>
        </w:rPr>
        <w:t xml:space="preserve"> Temmuz</w:t>
      </w:r>
      <w:r w:rsidRPr="005D17E5">
        <w:rPr>
          <w:rFonts w:cs="Tahoma"/>
          <w:sz w:val="24"/>
          <w:szCs w:val="24"/>
          <w:highlight w:val="cyan"/>
          <w:lang w:val="tr-TR"/>
        </w:rPr>
        <w:t xml:space="preserve">, son tarihi </w:t>
      </w:r>
      <w:r w:rsidR="00F050CD">
        <w:rPr>
          <w:rFonts w:cs="Tahoma"/>
          <w:sz w:val="24"/>
          <w:szCs w:val="24"/>
          <w:lang w:val="tr-TR"/>
        </w:rPr>
        <w:t>10 Eylül 2021</w:t>
      </w:r>
      <w:r w:rsidRPr="00BB25D3">
        <w:rPr>
          <w:rFonts w:cs="Tahoma"/>
          <w:sz w:val="24"/>
          <w:szCs w:val="24"/>
          <w:lang w:val="tr-TR"/>
        </w:rPr>
        <w:t xml:space="preserve"> </w:t>
      </w:r>
      <w:r w:rsidRPr="00BB25D3">
        <w:rPr>
          <w:rFonts w:cs="Tahoma"/>
          <w:color w:val="000000"/>
          <w:sz w:val="24"/>
          <w:szCs w:val="24"/>
          <w:lang w:val="tr-TR"/>
        </w:rPr>
        <w:t>olarak belirlenmiştir.</w:t>
      </w:r>
    </w:p>
    <w:p w:rsidR="003141D5" w:rsidRPr="00BB25D3" w:rsidRDefault="00BB25D3" w:rsidP="00646D5C">
      <w:pPr>
        <w:pStyle w:val="ListeParagraf"/>
        <w:ind w:left="709"/>
        <w:jc w:val="both"/>
        <w:rPr>
          <w:rFonts w:cs="Tahoma"/>
          <w:color w:val="000000"/>
          <w:sz w:val="24"/>
          <w:szCs w:val="24"/>
          <w:lang w:val="tr-TR"/>
        </w:rPr>
      </w:pPr>
      <w:r w:rsidRPr="005D17E5">
        <w:rPr>
          <w:rFonts w:cs="Tahoma"/>
          <w:color w:val="000000"/>
          <w:sz w:val="24"/>
          <w:szCs w:val="24"/>
          <w:highlight w:val="cyan"/>
          <w:lang w:val="tr-TR"/>
        </w:rPr>
        <w:t>Başvuru</w:t>
      </w:r>
      <w:r w:rsidR="00CD672B" w:rsidRPr="005D17E5">
        <w:rPr>
          <w:rFonts w:cs="Tahoma"/>
          <w:color w:val="000000"/>
          <w:sz w:val="24"/>
          <w:szCs w:val="24"/>
          <w:highlight w:val="cyan"/>
          <w:lang w:val="tr-TR"/>
        </w:rPr>
        <w:t xml:space="preserve"> Ücretsizdir.</w:t>
      </w:r>
    </w:p>
    <w:p w:rsidR="003141D5" w:rsidRPr="00BB25D3" w:rsidRDefault="003141D5" w:rsidP="00646D5C">
      <w:pPr>
        <w:pStyle w:val="ListeParagraf"/>
        <w:ind w:left="1080"/>
        <w:jc w:val="both"/>
        <w:rPr>
          <w:rFonts w:cs="Tahoma"/>
          <w:color w:val="000000"/>
          <w:sz w:val="24"/>
          <w:szCs w:val="24"/>
          <w:lang w:val="tr-TR"/>
        </w:rPr>
      </w:pPr>
    </w:p>
    <w:p w:rsidR="00CD672B" w:rsidRPr="00DC12D3" w:rsidRDefault="00DC12D3" w:rsidP="00646D5C">
      <w:pPr>
        <w:pStyle w:val="ListeParagraf"/>
        <w:ind w:left="0" w:firstLine="709"/>
        <w:jc w:val="both"/>
        <w:rPr>
          <w:rFonts w:cs="Tahoma"/>
          <w:color w:val="000000"/>
          <w:sz w:val="24"/>
          <w:szCs w:val="24"/>
          <w:lang w:val="tr-TR"/>
        </w:rPr>
      </w:pPr>
      <w:r w:rsidRPr="00DC12D3">
        <w:rPr>
          <w:rStyle w:val="Gl"/>
          <w:rFonts w:cs="Tahoma"/>
          <w:color w:val="000000"/>
          <w:sz w:val="24"/>
          <w:szCs w:val="24"/>
          <w:lang w:val="tr-TR"/>
        </w:rPr>
        <w:t xml:space="preserve">Sınav Tarihi, Yeri </w:t>
      </w:r>
      <w:r>
        <w:rPr>
          <w:rStyle w:val="Gl"/>
          <w:rFonts w:cs="Tahoma"/>
          <w:color w:val="000000"/>
          <w:sz w:val="24"/>
          <w:szCs w:val="24"/>
          <w:lang w:val="tr-TR"/>
        </w:rPr>
        <w:t>v</w:t>
      </w:r>
      <w:r w:rsidRPr="00DC12D3">
        <w:rPr>
          <w:rStyle w:val="Gl"/>
          <w:rFonts w:cs="Tahoma"/>
          <w:color w:val="000000"/>
          <w:sz w:val="24"/>
          <w:szCs w:val="24"/>
          <w:lang w:val="tr-TR"/>
        </w:rPr>
        <w:t>e Saati</w:t>
      </w:r>
    </w:p>
    <w:p w:rsidR="00CD672B" w:rsidRPr="00BB25D3" w:rsidRDefault="00CD672B" w:rsidP="00646D5C">
      <w:pPr>
        <w:pStyle w:val="NormalWeb"/>
        <w:spacing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Sınav Tarihi: </w:t>
      </w:r>
      <w:r w:rsidR="00F050CD">
        <w:rPr>
          <w:rFonts w:asciiTheme="minorHAnsi" w:hAnsiTheme="minorHAnsi" w:cs="Tahoma"/>
          <w:color w:val="000000"/>
          <w:highlight w:val="cyan"/>
          <w:lang w:val="tr-TR"/>
        </w:rPr>
        <w:t>14</w:t>
      </w:r>
      <w:r w:rsidRPr="005D17E5">
        <w:rPr>
          <w:rFonts w:asciiTheme="minorHAnsi" w:hAnsiTheme="minorHAnsi" w:cs="Tahoma"/>
          <w:color w:val="000000"/>
          <w:highlight w:val="cyan"/>
          <w:lang w:val="tr-TR"/>
        </w:rPr>
        <w:t xml:space="preserve"> </w:t>
      </w:r>
      <w:r w:rsidR="001D0217">
        <w:rPr>
          <w:rFonts w:asciiTheme="minorHAnsi" w:hAnsiTheme="minorHAnsi" w:cs="Tahoma"/>
          <w:color w:val="000000"/>
          <w:highlight w:val="cyan"/>
          <w:lang w:val="tr-TR"/>
        </w:rPr>
        <w:t>Eylül</w:t>
      </w:r>
      <w:r w:rsidRPr="005D17E5">
        <w:rPr>
          <w:rFonts w:asciiTheme="minorHAnsi" w:hAnsiTheme="minorHAnsi" w:cs="Tahoma"/>
          <w:color w:val="000000"/>
          <w:highlight w:val="cyan"/>
          <w:lang w:val="tr-TR"/>
        </w:rPr>
        <w:t xml:space="preserve"> 20</w:t>
      </w:r>
      <w:r w:rsidR="00F050CD">
        <w:rPr>
          <w:rFonts w:asciiTheme="minorHAnsi" w:hAnsiTheme="minorHAnsi" w:cs="Tahoma"/>
          <w:color w:val="000000"/>
          <w:highlight w:val="cyan"/>
          <w:lang w:val="tr-TR"/>
        </w:rPr>
        <w:t>21</w:t>
      </w:r>
      <w:r w:rsidRPr="005D17E5">
        <w:rPr>
          <w:rFonts w:asciiTheme="minorHAnsi" w:hAnsiTheme="minorHAnsi" w:cs="Tahoma"/>
          <w:color w:val="000000"/>
          <w:highlight w:val="cyan"/>
          <w:lang w:val="tr-TR"/>
        </w:rPr>
        <w:t xml:space="preserve"> </w:t>
      </w:r>
      <w:r w:rsidR="00772741">
        <w:rPr>
          <w:rFonts w:asciiTheme="minorHAnsi" w:hAnsiTheme="minorHAnsi" w:cs="Tahoma"/>
          <w:color w:val="000000"/>
          <w:highlight w:val="cyan"/>
          <w:lang w:val="tr-TR"/>
        </w:rPr>
        <w:t>Salı</w:t>
      </w:r>
      <w:r w:rsidRPr="00BB25D3">
        <w:rPr>
          <w:rFonts w:asciiTheme="minorHAnsi" w:hAnsiTheme="minorHAnsi" w:cs="Tahoma"/>
          <w:color w:val="000000"/>
          <w:lang w:val="tr-TR"/>
        </w:rPr>
        <w:t xml:space="preserve"> Sınav yeri: </w:t>
      </w:r>
      <w:proofErr w:type="spellStart"/>
      <w:r w:rsidR="00F050CD">
        <w:rPr>
          <w:rFonts w:asciiTheme="minorHAnsi" w:hAnsiTheme="minorHAnsi" w:cs="Tahoma"/>
          <w:color w:val="000000"/>
          <w:lang w:val="tr-TR"/>
        </w:rPr>
        <w:t>Teams</w:t>
      </w:r>
      <w:proofErr w:type="spellEnd"/>
      <w:r w:rsidR="00F050CD">
        <w:rPr>
          <w:rFonts w:asciiTheme="minorHAnsi" w:hAnsiTheme="minorHAnsi" w:cs="Tahoma"/>
          <w:color w:val="000000"/>
          <w:lang w:val="tr-TR"/>
        </w:rPr>
        <w:t xml:space="preserve"> üzerinden Saat:10:00 </w:t>
      </w:r>
      <w:proofErr w:type="gramStart"/>
      <w:r w:rsidR="00F050CD">
        <w:rPr>
          <w:rFonts w:asciiTheme="minorHAnsi" w:hAnsiTheme="minorHAnsi" w:cs="Tahoma"/>
          <w:color w:val="000000"/>
          <w:lang w:val="tr-TR"/>
        </w:rPr>
        <w:t>online</w:t>
      </w:r>
      <w:proofErr w:type="gramEnd"/>
      <w:r w:rsidR="00F050CD">
        <w:rPr>
          <w:rFonts w:asciiTheme="minorHAnsi" w:hAnsiTheme="minorHAnsi" w:cs="Tahoma"/>
          <w:color w:val="000000"/>
          <w:lang w:val="tr-TR"/>
        </w:rPr>
        <w:t xml:space="preserve"> yapılacaktır.</w:t>
      </w:r>
    </w:p>
    <w:p w:rsidR="003141D5" w:rsidRPr="00BB25D3" w:rsidRDefault="00CD672B" w:rsidP="00646D5C">
      <w:pPr>
        <w:pStyle w:val="NormalWeb"/>
        <w:spacing w:after="240" w:afterAutospacing="0" w:line="276" w:lineRule="auto"/>
        <w:ind w:firstLine="720"/>
        <w:jc w:val="both"/>
        <w:rPr>
          <w:rStyle w:val="Gl"/>
          <w:rFonts w:asciiTheme="minorHAnsi" w:hAnsiTheme="minorHAnsi" w:cs="Tahoma"/>
          <w:color w:val="000000"/>
          <w:lang w:val="tr-TR"/>
        </w:rPr>
      </w:pPr>
      <w:r w:rsidRPr="00BB25D3">
        <w:rPr>
          <w:rStyle w:val="Gl"/>
          <w:rFonts w:asciiTheme="minorHAnsi" w:hAnsiTheme="minorHAnsi" w:cs="Tahoma"/>
          <w:color w:val="000000"/>
          <w:lang w:val="tr-TR"/>
        </w:rPr>
        <w:t>İngilizce Yeterlilik Sınavları</w:t>
      </w:r>
    </w:p>
    <w:p w:rsidR="003141D5" w:rsidRPr="00BB25D3" w:rsidRDefault="00991D4C"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Sağlık Fiziği</w:t>
      </w:r>
      <w:r w:rsidR="00CD672B" w:rsidRPr="00BB25D3">
        <w:rPr>
          <w:rFonts w:asciiTheme="minorHAnsi" w:hAnsiTheme="minorHAnsi" w:cs="Tahoma"/>
          <w:color w:val="000000"/>
          <w:lang w:val="tr-TR"/>
        </w:rPr>
        <w:t xml:space="preserve"> Tezli Lisansüstü başvuruları sırasında İngilizce Yeterlik Sınav sonuçlarının sunulması zorunludur.</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Başvuruda bulunabilmeniz için Ç.Ü. tarafından kabul edilen İng</w:t>
      </w:r>
      <w:r w:rsidR="00991D4C" w:rsidRPr="00BB25D3">
        <w:rPr>
          <w:rFonts w:asciiTheme="minorHAnsi" w:hAnsiTheme="minorHAnsi" w:cs="Tahoma"/>
          <w:color w:val="000000"/>
          <w:lang w:val="tr-TR"/>
        </w:rPr>
        <w:t>ilizce yeterlik sınavlarından YD</w:t>
      </w:r>
      <w:r w:rsidRPr="00BB25D3">
        <w:rPr>
          <w:rFonts w:asciiTheme="minorHAnsi" w:hAnsiTheme="minorHAnsi" w:cs="Tahoma"/>
          <w:color w:val="000000"/>
          <w:lang w:val="tr-TR"/>
        </w:rPr>
        <w:t xml:space="preserve">S’den en az </w:t>
      </w:r>
      <w:r w:rsidR="00991D4C" w:rsidRPr="00BB25D3">
        <w:rPr>
          <w:rFonts w:asciiTheme="minorHAnsi" w:hAnsiTheme="minorHAnsi" w:cs="Tahoma"/>
          <w:color w:val="000000"/>
          <w:lang w:val="tr-TR"/>
        </w:rPr>
        <w:t>50</w:t>
      </w:r>
      <w:r w:rsidRPr="00BB25D3">
        <w:rPr>
          <w:rFonts w:asciiTheme="minorHAnsi" w:hAnsiTheme="minorHAnsi" w:cs="Tahoma"/>
          <w:color w:val="000000"/>
          <w:lang w:val="tr-TR"/>
        </w:rPr>
        <w:t xml:space="preserve"> puan almış olmanız veya</w:t>
      </w:r>
      <w:r w:rsidR="00991D4C" w:rsidRPr="00BB25D3">
        <w:rPr>
          <w:rFonts w:asciiTheme="minorHAnsi" w:hAnsiTheme="minorHAnsi" w:cs="Tahoma"/>
          <w:color w:val="000000"/>
          <w:lang w:val="tr-TR"/>
        </w:rPr>
        <w:t xml:space="preserve"> </w:t>
      </w:r>
      <w:r w:rsidR="00991D4C" w:rsidRPr="00BB25D3">
        <w:rPr>
          <w:rFonts w:asciiTheme="minorHAnsi" w:hAnsiTheme="minorHAnsi" w:cs="Tahoma"/>
          <w:lang w:val="tr-TR"/>
        </w:rPr>
        <w:t>Çukurova Üniversitesi Yabancı Diller Yüksekokulu’nun açacağı Yüksek Lisans İngilizce Dil Yeterlilik sınav</w:t>
      </w:r>
      <w:r w:rsidR="009E0749">
        <w:rPr>
          <w:rFonts w:asciiTheme="minorHAnsi" w:hAnsiTheme="minorHAnsi" w:cs="Tahoma"/>
          <w:lang w:val="tr-TR"/>
        </w:rPr>
        <w:t>ından</w:t>
      </w:r>
      <w:r w:rsidR="00314EAC" w:rsidRPr="00BB25D3">
        <w:rPr>
          <w:rFonts w:asciiTheme="minorHAnsi" w:hAnsiTheme="minorHAnsi" w:cs="Tahoma"/>
          <w:lang w:val="tr-TR"/>
        </w:rPr>
        <w:t xml:space="preserve"> en az 50 </w:t>
      </w:r>
      <w:r w:rsidR="009E0749">
        <w:rPr>
          <w:rFonts w:asciiTheme="minorHAnsi" w:hAnsiTheme="minorHAnsi" w:cs="Tahoma"/>
          <w:lang w:val="tr-TR"/>
        </w:rPr>
        <w:t xml:space="preserve">puan </w:t>
      </w:r>
      <w:r w:rsidR="00314EAC" w:rsidRPr="00BB25D3">
        <w:rPr>
          <w:rFonts w:asciiTheme="minorHAnsi" w:hAnsiTheme="minorHAnsi" w:cs="Tahoma"/>
          <w:lang w:val="tr-TR"/>
        </w:rPr>
        <w:t xml:space="preserve">almanız </w:t>
      </w:r>
      <w:proofErr w:type="gramStart"/>
      <w:r w:rsidR="00314EAC" w:rsidRPr="00BB25D3">
        <w:rPr>
          <w:rFonts w:asciiTheme="minorHAnsi" w:hAnsiTheme="minorHAnsi" w:cs="Tahoma"/>
          <w:lang w:val="tr-TR"/>
        </w:rPr>
        <w:t xml:space="preserve">veya </w:t>
      </w:r>
      <w:r w:rsidR="003141D5" w:rsidRPr="00BB25D3">
        <w:rPr>
          <w:rFonts w:asciiTheme="minorHAnsi" w:hAnsiTheme="minorHAnsi" w:cs="Tahoma"/>
          <w:lang w:val="tr-TR"/>
        </w:rPr>
        <w:t xml:space="preserve"> </w:t>
      </w:r>
      <w:r w:rsidRPr="00BB25D3">
        <w:rPr>
          <w:rFonts w:asciiTheme="minorHAnsi" w:hAnsiTheme="minorHAnsi" w:cs="Tahoma"/>
          <w:color w:val="000000"/>
          <w:lang w:val="tr-TR"/>
        </w:rPr>
        <w:t>KPDS</w:t>
      </w:r>
      <w:proofErr w:type="gramEnd"/>
      <w:r w:rsidRPr="00BB25D3">
        <w:rPr>
          <w:rFonts w:asciiTheme="minorHAnsi" w:hAnsiTheme="minorHAnsi" w:cs="Tahoma"/>
          <w:color w:val="000000"/>
          <w:lang w:val="tr-TR"/>
        </w:rPr>
        <w:t xml:space="preserve">, ETS tarafından verilen TOEFL IBT (veya TOEFL PBT+TWE) ve </w:t>
      </w:r>
      <w:proofErr w:type="spellStart"/>
      <w:r w:rsidRPr="00D043E6">
        <w:rPr>
          <w:rFonts w:asciiTheme="minorHAnsi" w:hAnsiTheme="minorHAnsi" w:cs="Tahoma"/>
          <w:color w:val="000000"/>
          <w:lang w:val="tr-TR"/>
        </w:rPr>
        <w:t>British</w:t>
      </w:r>
      <w:proofErr w:type="spellEnd"/>
      <w:r w:rsidRPr="00D043E6">
        <w:rPr>
          <w:rFonts w:asciiTheme="minorHAnsi" w:hAnsiTheme="minorHAnsi" w:cs="Tahoma"/>
          <w:color w:val="000000"/>
          <w:lang w:val="tr-TR"/>
        </w:rPr>
        <w:t xml:space="preserve"> </w:t>
      </w:r>
      <w:proofErr w:type="spellStart"/>
      <w:r w:rsidRPr="00D043E6">
        <w:rPr>
          <w:rFonts w:asciiTheme="minorHAnsi" w:hAnsiTheme="minorHAnsi" w:cs="Tahoma"/>
          <w:color w:val="000000"/>
          <w:lang w:val="tr-TR"/>
        </w:rPr>
        <w:t>Council</w:t>
      </w:r>
      <w:proofErr w:type="spellEnd"/>
      <w:r w:rsidRPr="00BB25D3">
        <w:rPr>
          <w:rFonts w:asciiTheme="minorHAnsi" w:hAnsiTheme="minorHAnsi" w:cs="Tahoma"/>
          <w:color w:val="000000"/>
          <w:lang w:val="tr-TR"/>
        </w:rPr>
        <w:t xml:space="preserve"> tarafından verilen IELTS sınavlarından birine girmiş olmanız ve eşdeğer puanı alarak başvuru yapacağınız programın koşulunu sağlamış olmanız gerekmektedir. İngilizce yeterlik sınavlarına ilişkin bilgileri ve puanınızı form üzerinde ilgili alan(</w:t>
      </w:r>
      <w:proofErr w:type="spellStart"/>
      <w:r w:rsidRPr="00BB25D3">
        <w:rPr>
          <w:rFonts w:asciiTheme="minorHAnsi" w:hAnsiTheme="minorHAnsi" w:cs="Tahoma"/>
          <w:color w:val="000000"/>
          <w:lang w:val="tr-TR"/>
        </w:rPr>
        <w:t>lar</w:t>
      </w:r>
      <w:proofErr w:type="spellEnd"/>
      <w:r w:rsidRPr="00BB25D3">
        <w:rPr>
          <w:rFonts w:asciiTheme="minorHAnsi" w:hAnsiTheme="minorHAnsi" w:cs="Tahoma"/>
          <w:color w:val="000000"/>
          <w:lang w:val="tr-TR"/>
        </w:rPr>
        <w:t>)a yazınız.</w:t>
      </w:r>
      <w:r w:rsidR="00314EAC" w:rsidRPr="00BB25D3">
        <w:rPr>
          <w:rFonts w:asciiTheme="minorHAnsi" w:hAnsiTheme="minorHAnsi" w:cs="Tahoma"/>
          <w:color w:val="000000"/>
          <w:lang w:val="tr-TR"/>
        </w:rPr>
        <w:t xml:space="preserve"> </w:t>
      </w:r>
      <w:r w:rsidRPr="00BB25D3">
        <w:rPr>
          <w:rFonts w:asciiTheme="minorHAnsi" w:hAnsiTheme="minorHAnsi" w:cs="Tahoma"/>
          <w:color w:val="000000"/>
          <w:lang w:val="tr-TR"/>
        </w:rPr>
        <w:t>Sonuç belgenizin</w:t>
      </w:r>
      <w:r w:rsidR="00314EAC" w:rsidRPr="00BB25D3">
        <w:rPr>
          <w:rFonts w:asciiTheme="minorHAnsi" w:hAnsiTheme="minorHAnsi" w:cs="Tahoma"/>
          <w:color w:val="000000"/>
          <w:lang w:val="tr-TR"/>
        </w:rPr>
        <w:t xml:space="preserve"> aslını veya</w:t>
      </w:r>
      <w:r w:rsidRPr="00BB25D3">
        <w:rPr>
          <w:rFonts w:asciiTheme="minorHAnsi" w:hAnsiTheme="minorHAnsi" w:cs="Tahoma"/>
          <w:color w:val="000000"/>
          <w:lang w:val="tr-TR"/>
        </w:rPr>
        <w:t xml:space="preserve"> noter tasdikli kopyasını başvuru ev</w:t>
      </w:r>
      <w:r w:rsidR="00314EAC" w:rsidRPr="00BB25D3">
        <w:rPr>
          <w:rFonts w:asciiTheme="minorHAnsi" w:hAnsiTheme="minorHAnsi" w:cs="Tahoma"/>
          <w:color w:val="000000"/>
          <w:lang w:val="tr-TR"/>
        </w:rPr>
        <w:t xml:space="preserve">rakına ekleyiniz. </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Başvuru tarihi itibariyle sınav sonuç belgelerinin geçerli olmasına dikkat edilmelidir. </w:t>
      </w:r>
    </w:p>
    <w:p w:rsidR="00A34D57" w:rsidRDefault="00A34D57" w:rsidP="00646D5C">
      <w:pPr>
        <w:pStyle w:val="NormalWeb"/>
        <w:spacing w:after="240" w:afterAutospacing="0" w:line="276" w:lineRule="auto"/>
        <w:ind w:firstLine="720"/>
        <w:jc w:val="both"/>
        <w:rPr>
          <w:rStyle w:val="Gl"/>
          <w:rFonts w:asciiTheme="minorHAnsi" w:hAnsiTheme="minorHAnsi" w:cs="Tahoma"/>
          <w:color w:val="000000"/>
          <w:lang w:val="tr-TR"/>
        </w:rPr>
      </w:pPr>
    </w:p>
    <w:p w:rsidR="00A34D57" w:rsidRDefault="00A34D57" w:rsidP="00646D5C">
      <w:pPr>
        <w:pStyle w:val="NormalWeb"/>
        <w:spacing w:after="240" w:afterAutospacing="0" w:line="276" w:lineRule="auto"/>
        <w:ind w:firstLine="720"/>
        <w:jc w:val="both"/>
        <w:rPr>
          <w:rStyle w:val="Gl"/>
          <w:rFonts w:asciiTheme="minorHAnsi" w:hAnsiTheme="minorHAnsi" w:cs="Tahoma"/>
          <w:color w:val="000000"/>
          <w:lang w:val="tr-TR"/>
        </w:rPr>
      </w:pPr>
    </w:p>
    <w:p w:rsidR="003141D5" w:rsidRPr="00BB25D3" w:rsidRDefault="00CD672B" w:rsidP="00646D5C">
      <w:pPr>
        <w:pStyle w:val="NormalWeb"/>
        <w:spacing w:after="240" w:afterAutospacing="0" w:line="276" w:lineRule="auto"/>
        <w:ind w:firstLine="720"/>
        <w:jc w:val="both"/>
        <w:rPr>
          <w:rStyle w:val="Gl"/>
          <w:rFonts w:asciiTheme="minorHAnsi" w:hAnsiTheme="minorHAnsi" w:cs="Tahoma"/>
          <w:color w:val="000000"/>
          <w:lang w:val="tr-TR"/>
        </w:rPr>
      </w:pPr>
      <w:r w:rsidRPr="00BB25D3">
        <w:rPr>
          <w:rStyle w:val="Gl"/>
          <w:rFonts w:asciiTheme="minorHAnsi" w:hAnsiTheme="minorHAnsi" w:cs="Tahoma"/>
          <w:color w:val="000000"/>
          <w:lang w:val="tr-TR"/>
        </w:rPr>
        <w:lastRenderedPageBreak/>
        <w:t>Yüksek Lisans Sınavları</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Sağlık Fiziği </w:t>
      </w:r>
      <w:r w:rsidR="00A423FC" w:rsidRPr="00BB25D3">
        <w:rPr>
          <w:rFonts w:asciiTheme="minorHAnsi" w:hAnsiTheme="minorHAnsi" w:cs="Tahoma"/>
          <w:color w:val="000000"/>
          <w:lang w:val="tr-TR"/>
        </w:rPr>
        <w:t xml:space="preserve">Tezli </w:t>
      </w:r>
      <w:r w:rsidRPr="00BB25D3">
        <w:rPr>
          <w:rFonts w:asciiTheme="minorHAnsi" w:hAnsiTheme="minorHAnsi" w:cs="Tahoma"/>
          <w:color w:val="000000"/>
          <w:lang w:val="tr-TR"/>
        </w:rPr>
        <w:t xml:space="preserve">Yüksek Lisans programına başvuruda bulunabilmeniz için “ALES”, veya “GRE Genel” sınavlarından birine girmiş ve gerekli 70 minimum puanı almış olmanız gerekmektedir. Anabilim Dalının kabul ettiği sınav türleri ve minimum puanlar Başvuru Koşulları bölümünde ALES asgari 70 standart puanı gerekliliği yer almaktadır. Noter tasdikli sonuç belgenizi başvuru </w:t>
      </w:r>
      <w:r w:rsidR="00A423FC" w:rsidRPr="00BB25D3">
        <w:rPr>
          <w:rFonts w:asciiTheme="minorHAnsi" w:hAnsiTheme="minorHAnsi" w:cs="Tahoma"/>
          <w:color w:val="000000"/>
          <w:lang w:val="tr-TR"/>
        </w:rPr>
        <w:t>evrakına ekleyiniz.</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Kasım 20</w:t>
      </w:r>
      <w:r w:rsidR="00182EE2">
        <w:rPr>
          <w:rFonts w:asciiTheme="minorHAnsi" w:hAnsiTheme="minorHAnsi" w:cs="Tahoma"/>
          <w:color w:val="000000"/>
          <w:lang w:val="tr-TR"/>
        </w:rPr>
        <w:t>16</w:t>
      </w:r>
      <w:r w:rsidRPr="00BB25D3">
        <w:rPr>
          <w:rFonts w:asciiTheme="minorHAnsi" w:hAnsiTheme="minorHAnsi" w:cs="Tahoma"/>
          <w:color w:val="000000"/>
          <w:lang w:val="tr-TR"/>
        </w:rPr>
        <w:t xml:space="preserve">′den itibaren ALES belgelerinin geçerlilik süresi </w:t>
      </w:r>
      <w:r w:rsidR="00182EE2">
        <w:rPr>
          <w:rFonts w:asciiTheme="minorHAnsi" w:hAnsiTheme="minorHAnsi" w:cs="Tahoma"/>
          <w:color w:val="000000"/>
          <w:lang w:val="tr-TR"/>
        </w:rPr>
        <w:t>5</w:t>
      </w:r>
      <w:r w:rsidRPr="00BB25D3">
        <w:rPr>
          <w:rFonts w:asciiTheme="minorHAnsi" w:hAnsiTheme="minorHAnsi" w:cs="Tahoma"/>
          <w:color w:val="000000"/>
          <w:lang w:val="tr-TR"/>
        </w:rPr>
        <w:t xml:space="preserve"> yıldır. GRE ve GMAT belgelerinin geçerlik süresi 5 yıldır. Bu nedenle, başvuru tarihi itibariyle sınav sonuç belgelerinin geçerli olmasına dikkat edilmelidir.</w:t>
      </w:r>
    </w:p>
    <w:p w:rsidR="003141D5" w:rsidRPr="00BB25D3" w:rsidRDefault="00CD672B" w:rsidP="00646D5C">
      <w:pPr>
        <w:pStyle w:val="NormalWeb"/>
        <w:spacing w:after="240" w:afterAutospacing="0" w:line="276" w:lineRule="auto"/>
        <w:ind w:firstLine="720"/>
        <w:jc w:val="both"/>
        <w:rPr>
          <w:rStyle w:val="Gl"/>
          <w:rFonts w:asciiTheme="minorHAnsi" w:hAnsiTheme="minorHAnsi" w:cs="Tahoma"/>
          <w:color w:val="000000"/>
          <w:lang w:val="tr-TR"/>
        </w:rPr>
      </w:pPr>
      <w:r w:rsidRPr="00BB25D3">
        <w:rPr>
          <w:rStyle w:val="Gl"/>
          <w:rFonts w:asciiTheme="minorHAnsi" w:hAnsiTheme="minorHAnsi" w:cs="Tahoma"/>
          <w:color w:val="000000"/>
          <w:lang w:val="tr-TR"/>
        </w:rPr>
        <w:t>Referans Mektubu</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Başvuru için iki adet referans mektubu gerekmektedir. Söz konusu mektupları; halen lisans son dönem öğrencisi veya mezun durumda olup, Yüksek Lisans programı için başvuruyorsanız, en fazla ders aldığınız iki öğretim üyesinden alabilirsiniz. Başvuracağınız bölümün referans mektubu ile ilgili ön koşulunu Başvuru Koşulları ‘</w:t>
      </w:r>
      <w:proofErr w:type="spellStart"/>
      <w:r w:rsidRPr="00BB25D3">
        <w:rPr>
          <w:rFonts w:asciiTheme="minorHAnsi" w:hAnsiTheme="minorHAnsi" w:cs="Tahoma"/>
          <w:color w:val="000000"/>
          <w:lang w:val="tr-TR"/>
        </w:rPr>
        <w:t>ndan</w:t>
      </w:r>
      <w:proofErr w:type="spellEnd"/>
      <w:r w:rsidRPr="00BB25D3">
        <w:rPr>
          <w:rFonts w:asciiTheme="minorHAnsi" w:hAnsiTheme="minorHAnsi" w:cs="Tahoma"/>
          <w:color w:val="000000"/>
          <w:lang w:val="tr-TR"/>
        </w:rPr>
        <w:t xml:space="preserve"> öğreniniz.</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Temin edeceğiniz zarfın sol üst köşesine adınızı ve başvurduğunuz programı yazarak, zarfı referans verecek kişiye veriniz. İçine referans mektubu konmuş, kapalı ve arka kapağı referans veren tarafından imzalanmış zarf(</w:t>
      </w:r>
      <w:proofErr w:type="spellStart"/>
      <w:r w:rsidRPr="00BB25D3">
        <w:rPr>
          <w:rFonts w:asciiTheme="minorHAnsi" w:hAnsiTheme="minorHAnsi" w:cs="Tahoma"/>
          <w:color w:val="000000"/>
          <w:lang w:val="tr-TR"/>
        </w:rPr>
        <w:t>lar</w:t>
      </w:r>
      <w:proofErr w:type="spellEnd"/>
      <w:r w:rsidRPr="00BB25D3">
        <w:rPr>
          <w:rFonts w:asciiTheme="minorHAnsi" w:hAnsiTheme="minorHAnsi" w:cs="Tahoma"/>
          <w:color w:val="000000"/>
          <w:lang w:val="tr-TR"/>
        </w:rPr>
        <w:t>)ı başvuru formuna ekleyiniz.</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Referans mektubunu alacağınız kişi mektubu direk Enstitüye göndermeyi talep edebilir. Bu durumda başvurunuzun gecikmemesi için ilgili kişiyi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tarihleri hakkında bilgilendirip referans mektubunuzun zamanında gelmesini sağlayınız. Doğabilecek gecikmelerden Enstitümüz sorumlu değildir.</w:t>
      </w:r>
    </w:p>
    <w:p w:rsidR="003141D5" w:rsidRPr="00BB25D3" w:rsidRDefault="00CD672B" w:rsidP="00646D5C">
      <w:pPr>
        <w:pStyle w:val="NormalWeb"/>
        <w:spacing w:after="240" w:afterAutospacing="0" w:line="276" w:lineRule="auto"/>
        <w:ind w:firstLine="720"/>
        <w:jc w:val="both"/>
        <w:rPr>
          <w:rStyle w:val="Gl"/>
          <w:rFonts w:asciiTheme="minorHAnsi" w:hAnsiTheme="minorHAnsi" w:cs="Tahoma"/>
          <w:color w:val="000000"/>
          <w:lang w:val="tr-TR"/>
        </w:rPr>
      </w:pPr>
      <w:r w:rsidRPr="00BB25D3">
        <w:rPr>
          <w:rStyle w:val="Gl"/>
          <w:rFonts w:asciiTheme="minorHAnsi" w:hAnsiTheme="minorHAnsi" w:cs="Tahoma"/>
          <w:color w:val="000000"/>
          <w:lang w:val="tr-TR"/>
        </w:rPr>
        <w:t>Not Çizelgesi (Transkript)</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Sağlık Bilimleri Enstitüsü’ne bağlı Sağlık Fiziği Anabilim Dalına yapılan </w:t>
      </w:r>
      <w:r w:rsidR="003141D5" w:rsidRPr="00BB25D3">
        <w:rPr>
          <w:rFonts w:asciiTheme="minorHAnsi" w:hAnsiTheme="minorHAnsi" w:cs="Tahoma"/>
          <w:color w:val="000000"/>
          <w:lang w:val="tr-TR"/>
        </w:rPr>
        <w:t>başvurularda</w:t>
      </w:r>
      <w:r w:rsidRPr="00BB25D3">
        <w:rPr>
          <w:rFonts w:asciiTheme="minorHAnsi" w:hAnsiTheme="minorHAnsi" w:cs="Tahoma"/>
          <w:color w:val="000000"/>
          <w:lang w:val="tr-TR"/>
        </w:rPr>
        <w:t xml:space="preserve"> okul ya da noter onaylı Not Çizelgesi/</w:t>
      </w:r>
      <w:r w:rsidR="003141D5" w:rsidRPr="00BB25D3">
        <w:rPr>
          <w:rFonts w:asciiTheme="minorHAnsi" w:hAnsiTheme="minorHAnsi" w:cs="Tahoma"/>
          <w:color w:val="000000"/>
          <w:lang w:val="tr-TR"/>
        </w:rPr>
        <w:t>transkript</w:t>
      </w:r>
      <w:r w:rsidRPr="00BB25D3">
        <w:rPr>
          <w:rFonts w:asciiTheme="minorHAnsi" w:hAnsiTheme="minorHAnsi" w:cs="Tahoma"/>
          <w:color w:val="000000"/>
          <w:lang w:val="tr-TR"/>
        </w:rPr>
        <w:t xml:space="preserve"> istenmektedir. Fotokopi yoluyla çoğaltılmış not çizelgeleri kabul edilmemektedir.</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Enstitü veya Öğrenci İşleri Çukurova Üniversitesi dışındaki üniversitelerin not çizelgelerini onaylamamaktadır.(Not: Enstitümüzde herhangi bir “Aslı Gibidir” işlemi yapılmamaktadır.)</w:t>
      </w:r>
    </w:p>
    <w:p w:rsidR="00A34D57" w:rsidRDefault="00A34D57" w:rsidP="00646D5C">
      <w:pPr>
        <w:pStyle w:val="NormalWeb"/>
        <w:spacing w:after="240" w:afterAutospacing="0" w:line="276" w:lineRule="auto"/>
        <w:ind w:firstLine="720"/>
        <w:jc w:val="both"/>
        <w:rPr>
          <w:rStyle w:val="Gl"/>
          <w:rFonts w:asciiTheme="minorHAnsi" w:hAnsiTheme="minorHAnsi" w:cs="Tahoma"/>
          <w:color w:val="000000"/>
          <w:lang w:val="tr-TR"/>
        </w:rPr>
      </w:pPr>
    </w:p>
    <w:p w:rsidR="00A34D57" w:rsidRDefault="00A34D57" w:rsidP="00646D5C">
      <w:pPr>
        <w:pStyle w:val="NormalWeb"/>
        <w:spacing w:after="240" w:afterAutospacing="0" w:line="276" w:lineRule="auto"/>
        <w:ind w:firstLine="720"/>
        <w:jc w:val="both"/>
        <w:rPr>
          <w:rStyle w:val="Gl"/>
          <w:rFonts w:asciiTheme="minorHAnsi" w:hAnsiTheme="minorHAnsi" w:cs="Tahoma"/>
          <w:color w:val="000000"/>
          <w:lang w:val="tr-TR"/>
        </w:rPr>
      </w:pPr>
    </w:p>
    <w:p w:rsidR="003141D5" w:rsidRPr="00BB25D3" w:rsidRDefault="00CD672B" w:rsidP="00646D5C">
      <w:pPr>
        <w:pStyle w:val="NormalWeb"/>
        <w:spacing w:after="240" w:afterAutospacing="0" w:line="276" w:lineRule="auto"/>
        <w:ind w:firstLine="720"/>
        <w:jc w:val="both"/>
        <w:rPr>
          <w:rStyle w:val="Gl"/>
          <w:rFonts w:asciiTheme="minorHAnsi" w:hAnsiTheme="minorHAnsi" w:cs="Tahoma"/>
          <w:color w:val="000000"/>
          <w:lang w:val="tr-TR"/>
        </w:rPr>
      </w:pPr>
      <w:r w:rsidRPr="00BB25D3">
        <w:rPr>
          <w:rStyle w:val="Gl"/>
          <w:rFonts w:asciiTheme="minorHAnsi" w:hAnsiTheme="minorHAnsi" w:cs="Tahoma"/>
          <w:color w:val="000000"/>
          <w:lang w:val="tr-TR"/>
        </w:rPr>
        <w:lastRenderedPageBreak/>
        <w:t>Birden Fazla Programa Başvuru</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Çukurova Üniversitesi’nde birden fazla lisansüstü programa başvurmayı düşünüyorsanız, her bir program için ayrı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evrakı hazırlamalısınız. </w:t>
      </w:r>
    </w:p>
    <w:p w:rsidR="003141D5" w:rsidRPr="00BB25D3" w:rsidRDefault="00182EE2" w:rsidP="00646D5C">
      <w:pPr>
        <w:pStyle w:val="NormalWeb"/>
        <w:spacing w:after="240" w:afterAutospacing="0" w:line="276" w:lineRule="auto"/>
        <w:ind w:firstLine="720"/>
        <w:jc w:val="both"/>
        <w:rPr>
          <w:rStyle w:val="Gl"/>
          <w:rFonts w:asciiTheme="minorHAnsi" w:hAnsiTheme="minorHAnsi" w:cs="Tahoma"/>
          <w:color w:val="000000"/>
          <w:lang w:val="tr-TR"/>
        </w:rPr>
      </w:pPr>
      <w:r>
        <w:rPr>
          <w:rStyle w:val="Gl"/>
          <w:rFonts w:asciiTheme="minorHAnsi" w:hAnsiTheme="minorHAnsi" w:cs="Tahoma"/>
          <w:color w:val="000000"/>
          <w:lang w:val="tr-TR"/>
        </w:rPr>
        <w:t xml:space="preserve">Online </w:t>
      </w:r>
      <w:r w:rsidR="00CD672B" w:rsidRPr="00BB25D3">
        <w:rPr>
          <w:rStyle w:val="Gl"/>
          <w:rFonts w:asciiTheme="minorHAnsi" w:hAnsiTheme="minorHAnsi" w:cs="Tahoma"/>
          <w:color w:val="000000"/>
          <w:lang w:val="tr-TR"/>
        </w:rPr>
        <w:t>Başvuru için Gerekli Belgeler</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Aşağıda belirtilen belgeler başvuru için istenen belgelerdir. Sağlık Fiziği Yüksek Lisans Programına kabul edilen öğrencilerin “Evrak teslimi” kesin kayıt tarihlerinde, Öğrenci İşleri </w:t>
      </w:r>
      <w:r w:rsidR="007F38CE">
        <w:rPr>
          <w:rFonts w:asciiTheme="minorHAnsi" w:hAnsiTheme="minorHAnsi" w:cs="Tahoma"/>
          <w:color w:val="000000"/>
          <w:lang w:val="tr-TR"/>
        </w:rPr>
        <w:t>Birimi</w:t>
      </w:r>
      <w:r w:rsidRPr="00BB25D3">
        <w:rPr>
          <w:rFonts w:asciiTheme="minorHAnsi" w:hAnsiTheme="minorHAnsi" w:cs="Tahoma"/>
          <w:color w:val="000000"/>
          <w:lang w:val="tr-TR"/>
        </w:rPr>
        <w:t xml:space="preserve"> tarafından istenen belgeleri tekrar hazırlayarak teslim etmeleri gerekmektedir.</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1. Başvuru Formu: İnternetten alınan çıktının üzerine bir adet fotoğraf yapıştırılarak teslim edilen formdur.</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 xml:space="preserve">2. Not Çizelgesi/Transkript: Okul ya da noter onaylı olmalıdır. </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 xml:space="preserve">3. ALES/GRE sonuç belgesi.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sonuç belgesine başvuru sırasında ihtiyaç yoktur. Sınav sonucunu gösteren internet çıktısı veya sonuç belgesinin noter tasdikli fotokopisi yeterlidir.</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 xml:space="preserve">4. İngilizce Yeterlilik Sınav sonuç belgesi.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sonuç belgesine başvuru sırasında </w:t>
      </w:r>
      <w:r w:rsidR="007F38CE">
        <w:rPr>
          <w:rFonts w:asciiTheme="minorHAnsi" w:hAnsiTheme="minorHAnsi" w:cs="Tahoma"/>
          <w:color w:val="000000"/>
          <w:lang w:val="tr-TR"/>
        </w:rPr>
        <w:t>sunulamıyorsa, s</w:t>
      </w:r>
      <w:r w:rsidRPr="00BB25D3">
        <w:rPr>
          <w:rFonts w:asciiTheme="minorHAnsi" w:hAnsiTheme="minorHAnsi" w:cs="Tahoma"/>
          <w:color w:val="000000"/>
          <w:lang w:val="tr-TR"/>
        </w:rPr>
        <w:t>ınav sonucunu gösteren internet çıktısı veya sonuç belgesinin noter tasdikli fotokopisi yeterlidir.</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 xml:space="preserve">5. Başvuru sırasında mezun durumunda olmayan </w:t>
      </w:r>
      <w:r w:rsidRPr="00BB25D3">
        <w:rPr>
          <w:rFonts w:asciiTheme="minorHAnsi" w:hAnsiTheme="minorHAnsi" w:cs="Tahoma"/>
          <w:b/>
          <w:color w:val="000000"/>
          <w:lang w:val="tr-TR"/>
        </w:rPr>
        <w:t xml:space="preserve">fakat sınava gireceği tarihte mezun durumunda olacak </w:t>
      </w:r>
      <w:r w:rsidRPr="00BB25D3">
        <w:rPr>
          <w:rFonts w:asciiTheme="minorHAnsi" w:hAnsiTheme="minorHAnsi" w:cs="Tahoma"/>
          <w:color w:val="000000"/>
          <w:lang w:val="tr-TR"/>
        </w:rPr>
        <w:t>adayın bu durumu kanıtlayıcı okul onaylı belgeyi sunması gerekmektedir.</w:t>
      </w:r>
    </w:p>
    <w:p w:rsidR="003141D5" w:rsidRPr="00BB25D3" w:rsidRDefault="00CD672B" w:rsidP="00646D5C">
      <w:pPr>
        <w:pStyle w:val="NormalWeb"/>
        <w:spacing w:after="240" w:afterAutospacing="0" w:line="276" w:lineRule="auto"/>
        <w:ind w:left="567" w:hanging="283"/>
        <w:jc w:val="both"/>
        <w:rPr>
          <w:rFonts w:asciiTheme="minorHAnsi" w:hAnsiTheme="minorHAnsi" w:cs="Tahoma"/>
          <w:color w:val="000000"/>
          <w:lang w:val="tr-TR"/>
        </w:rPr>
      </w:pPr>
      <w:r w:rsidRPr="00BB25D3">
        <w:rPr>
          <w:rFonts w:asciiTheme="minorHAnsi" w:hAnsiTheme="minorHAnsi" w:cs="Tahoma"/>
          <w:color w:val="000000"/>
          <w:lang w:val="tr-TR"/>
        </w:rPr>
        <w:t>6. 2 Adet</w:t>
      </w:r>
      <w:r w:rsidR="005253C3" w:rsidRPr="00BB25D3">
        <w:rPr>
          <w:rFonts w:asciiTheme="minorHAnsi" w:hAnsiTheme="minorHAnsi" w:cs="Tahoma"/>
          <w:color w:val="000000"/>
          <w:lang w:val="tr-TR"/>
        </w:rPr>
        <w:t xml:space="preserve"> Referans Mektubu: Medikal Fizik</w:t>
      </w:r>
      <w:r w:rsidRPr="00BB25D3">
        <w:rPr>
          <w:rFonts w:asciiTheme="minorHAnsi" w:hAnsiTheme="minorHAnsi" w:cs="Tahoma"/>
          <w:color w:val="000000"/>
          <w:lang w:val="tr-TR"/>
        </w:rPr>
        <w:t xml:space="preserve"> Anabilim Dalı tarafından istenmektedir. Lütfen Başvuru Koşullarına bakınız.</w:t>
      </w:r>
    </w:p>
    <w:p w:rsidR="003141D5" w:rsidRPr="007E7E17" w:rsidRDefault="00CD672B" w:rsidP="00646D5C">
      <w:pPr>
        <w:pStyle w:val="NormalWeb"/>
        <w:spacing w:after="240" w:afterAutospacing="0" w:line="276" w:lineRule="auto"/>
        <w:ind w:firstLine="567"/>
        <w:jc w:val="both"/>
        <w:rPr>
          <w:rFonts w:asciiTheme="minorHAnsi" w:hAnsiTheme="minorHAnsi" w:cs="Tahoma"/>
          <w:b/>
          <w:color w:val="000000"/>
          <w:lang w:val="tr-TR"/>
        </w:rPr>
      </w:pPr>
      <w:r w:rsidRPr="007E7E17">
        <w:rPr>
          <w:rFonts w:asciiTheme="minorHAnsi" w:hAnsiTheme="minorHAnsi" w:cs="Tahoma"/>
          <w:b/>
          <w:color w:val="000000"/>
          <w:lang w:val="tr-TR"/>
        </w:rPr>
        <w:t>Başvuru Belgelerinin Sağlık Bilimleri Enstitüsüne Teslim Edilmesi</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 xml:space="preserve">Başvuru belgelerinizin, değerlendirme öncesi veya sonrasında iadesi mümkün olmadığından, başvuru sırasında; ALES/GRE, İYS/ TOEFL veya eşdeğeri sınav başvuru ya da sonuç belgelerinizin veya gerek gördüğünüz diğer belgelerin </w:t>
      </w:r>
      <w:r w:rsidR="003141D5" w:rsidRPr="00BB25D3">
        <w:rPr>
          <w:rFonts w:asciiTheme="minorHAnsi" w:hAnsiTheme="minorHAnsi" w:cs="Tahoma"/>
          <w:color w:val="000000"/>
          <w:lang w:val="tr-TR"/>
        </w:rPr>
        <w:t>orijinallerini</w:t>
      </w:r>
      <w:r w:rsidRPr="00BB25D3">
        <w:rPr>
          <w:rFonts w:asciiTheme="minorHAnsi" w:hAnsiTheme="minorHAnsi" w:cs="Tahoma"/>
          <w:color w:val="000000"/>
          <w:lang w:val="tr-TR"/>
        </w:rPr>
        <w:t xml:space="preserve"> veya onaylı kopyalarını muhafaza etmeniz, başvuruyu bu belgelerin noter tasdikli kopyaları ile yapmanız sizin için yararlı olacaktır. Not Çizelgesi/transkriptlerin ise </w:t>
      </w:r>
      <w:r w:rsidR="003141D5" w:rsidRPr="00BB25D3">
        <w:rPr>
          <w:rFonts w:asciiTheme="minorHAnsi" w:hAnsiTheme="minorHAnsi" w:cs="Tahoma"/>
          <w:color w:val="000000"/>
          <w:lang w:val="tr-TR"/>
        </w:rPr>
        <w:t>orijinal</w:t>
      </w:r>
      <w:r w:rsidRPr="00BB25D3">
        <w:rPr>
          <w:rFonts w:asciiTheme="minorHAnsi" w:hAnsiTheme="minorHAnsi" w:cs="Tahoma"/>
          <w:color w:val="000000"/>
          <w:lang w:val="tr-TR"/>
        </w:rPr>
        <w:t xml:space="preserve"> olması gerekmektedir.</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lastRenderedPageBreak/>
        <w:t xml:space="preserve">Başvuru için </w:t>
      </w:r>
      <w:r w:rsidR="003141D5" w:rsidRPr="00BB25D3">
        <w:rPr>
          <w:rFonts w:asciiTheme="minorHAnsi" w:hAnsiTheme="minorHAnsi" w:cs="Tahoma"/>
          <w:color w:val="000000"/>
          <w:lang w:val="tr-TR"/>
        </w:rPr>
        <w:t>başvuru</w:t>
      </w:r>
      <w:r w:rsidRPr="00BB25D3">
        <w:rPr>
          <w:rFonts w:asciiTheme="minorHAnsi" w:hAnsiTheme="minorHAnsi" w:cs="Tahoma"/>
          <w:color w:val="000000"/>
          <w:lang w:val="tr-TR"/>
        </w:rPr>
        <w:t xml:space="preserve"> formunun son kopyasının bir çıktısı ve gerekli tüm belgeleri A4 boy bir zarf içinde ve zarfın sol üst köşesine adınızı, başvurduğunuz programı, aday numaranızı (Başvuru Formu üzerindeki başvuru numarası ) ve zarfın içerdiği belgeleri belirterek Sağlık Bilimleri Enstitüsüne elden iletmeniz gerekmektedir. Bu şekilde iletilmeyen belgeler için sorumluluk kabul edilmeyeceğini unutmayınız.</w:t>
      </w:r>
    </w:p>
    <w:p w:rsidR="003141D5"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Mülakat sınavına katılacak aday listeleri ve mülakat saatleri hakkındaki sorularınız için başvurduğunuz bölümlerin web sitelerini kontrol etmeniz gerekmektedir. (Mülakatlarla ilgili diğer sorularınız için başvurduğunuz bölümle iletişime geçmeniz gerekmektedir.)</w:t>
      </w:r>
    </w:p>
    <w:p w:rsidR="00CD672B" w:rsidRPr="00BB25D3" w:rsidRDefault="00CD672B" w:rsidP="00646D5C">
      <w:pPr>
        <w:pStyle w:val="NormalWeb"/>
        <w:spacing w:after="240" w:afterAutospacing="0" w:line="276" w:lineRule="auto"/>
        <w:jc w:val="both"/>
        <w:rPr>
          <w:rFonts w:asciiTheme="minorHAnsi" w:hAnsiTheme="minorHAnsi" w:cs="Tahoma"/>
          <w:color w:val="000000"/>
          <w:lang w:val="tr-TR"/>
        </w:rPr>
      </w:pPr>
      <w:r w:rsidRPr="00BB25D3">
        <w:rPr>
          <w:rFonts w:asciiTheme="minorHAnsi" w:hAnsiTheme="minorHAnsi" w:cs="Tahoma"/>
          <w:color w:val="000000"/>
          <w:lang w:val="tr-TR"/>
        </w:rPr>
        <w:t>Sağlık Fiziği Yüksek Lisans Programı başvurularının sonuçları adaylara Sağlık Bilimleri Enstitüsüne asılacak listeyle ve Sağlık Bilimleri Enstitüsü web sitesinde ilan edilecektir. Lisansüstü programlara kabul edilen öğrencilerin evrak teslim tarihleri için Çukurova Üniversitesi</w:t>
      </w:r>
      <w:r w:rsidR="005253C3" w:rsidRPr="00BB25D3">
        <w:rPr>
          <w:rFonts w:asciiTheme="minorHAnsi" w:hAnsiTheme="minorHAnsi" w:cs="Tahoma"/>
          <w:color w:val="000000"/>
          <w:lang w:val="tr-TR"/>
        </w:rPr>
        <w:t xml:space="preserve"> Sağlık Bilimleri Enstitüsü 20</w:t>
      </w:r>
      <w:r w:rsidR="00182EE2">
        <w:rPr>
          <w:rFonts w:asciiTheme="minorHAnsi" w:hAnsiTheme="minorHAnsi" w:cs="Tahoma"/>
          <w:color w:val="000000"/>
          <w:lang w:val="tr-TR"/>
        </w:rPr>
        <w:t>21</w:t>
      </w:r>
      <w:r w:rsidR="005253C3" w:rsidRPr="00BB25D3">
        <w:rPr>
          <w:rFonts w:asciiTheme="minorHAnsi" w:hAnsiTheme="minorHAnsi" w:cs="Tahoma"/>
          <w:color w:val="000000"/>
          <w:lang w:val="tr-TR"/>
        </w:rPr>
        <w:t>-20</w:t>
      </w:r>
      <w:r w:rsidR="00182EE2">
        <w:rPr>
          <w:rFonts w:asciiTheme="minorHAnsi" w:hAnsiTheme="minorHAnsi" w:cs="Tahoma"/>
          <w:color w:val="000000"/>
          <w:lang w:val="tr-TR"/>
        </w:rPr>
        <w:t>22</w:t>
      </w:r>
      <w:r w:rsidRPr="00BB25D3">
        <w:rPr>
          <w:rFonts w:asciiTheme="minorHAnsi" w:hAnsiTheme="minorHAnsi" w:cs="Tahoma"/>
          <w:color w:val="000000"/>
          <w:lang w:val="tr-TR"/>
        </w:rPr>
        <w:t xml:space="preserve"> Akademik Takvimini kontrol etmeleri gerekmektedir. </w:t>
      </w:r>
    </w:p>
    <w:p w:rsidR="00CD672B" w:rsidRPr="00BB25D3" w:rsidRDefault="00CD672B" w:rsidP="00646D5C">
      <w:pPr>
        <w:pStyle w:val="NormalWeb"/>
        <w:spacing w:after="240" w:afterAutospacing="0" w:line="276" w:lineRule="auto"/>
        <w:ind w:firstLine="720"/>
        <w:jc w:val="both"/>
        <w:rPr>
          <w:rFonts w:asciiTheme="minorHAnsi" w:hAnsiTheme="minorHAnsi" w:cs="Tahoma"/>
          <w:b/>
          <w:color w:val="FF0000"/>
          <w:lang w:val="tr-TR"/>
        </w:rPr>
      </w:pPr>
      <w:r w:rsidRPr="00BB25D3">
        <w:rPr>
          <w:rFonts w:asciiTheme="minorHAnsi" w:hAnsiTheme="minorHAnsi" w:cs="Tahoma"/>
          <w:b/>
          <w:color w:val="FF0000"/>
          <w:lang w:val="tr-TR"/>
        </w:rPr>
        <w:t>DİKKAT!</w:t>
      </w:r>
    </w:p>
    <w:p w:rsidR="00CD672B" w:rsidRPr="00BB25D3" w:rsidRDefault="00CD672B" w:rsidP="00646D5C">
      <w:pPr>
        <w:pStyle w:val="NormalWeb"/>
        <w:spacing w:after="240" w:afterAutospacing="0" w:line="276" w:lineRule="auto"/>
        <w:jc w:val="both"/>
        <w:rPr>
          <w:rFonts w:asciiTheme="minorHAnsi" w:hAnsiTheme="minorHAnsi" w:cs="Tahoma"/>
          <w:b/>
          <w:color w:val="FF0000"/>
          <w:lang w:val="tr-TR"/>
        </w:rPr>
      </w:pPr>
      <w:r w:rsidRPr="00BB25D3">
        <w:rPr>
          <w:rFonts w:asciiTheme="minorHAnsi" w:hAnsiTheme="minorHAnsi" w:cs="Tahoma"/>
          <w:b/>
          <w:color w:val="FF0000"/>
          <w:lang w:val="tr-TR"/>
        </w:rPr>
        <w:t>KAZANAN ADAYLAR İÇİN PROGRAMIMIZDA DERSLERE DEVAM ZORUNLULUĞU BULUNMAKTADIR!</w:t>
      </w:r>
    </w:p>
    <w:p w:rsidR="003141D5" w:rsidRPr="00BB25D3" w:rsidRDefault="00CD672B" w:rsidP="00646D5C">
      <w:pPr>
        <w:spacing w:before="0" w:line="276" w:lineRule="auto"/>
        <w:ind w:left="0" w:right="0"/>
        <w:jc w:val="both"/>
        <w:rPr>
          <w:rFonts w:asciiTheme="minorHAnsi" w:hAnsiTheme="minorHAnsi" w:cs="Tahoma"/>
          <w:b/>
          <w:bCs/>
          <w:color w:val="000000"/>
          <w:sz w:val="24"/>
          <w:szCs w:val="24"/>
          <w:lang w:eastAsia="en-US"/>
        </w:rPr>
      </w:pPr>
      <w:r w:rsidRPr="00BB25D3">
        <w:rPr>
          <w:rFonts w:asciiTheme="minorHAnsi" w:hAnsiTheme="minorHAnsi" w:cs="Tahoma"/>
          <w:b/>
          <w:bCs/>
          <w:color w:val="000000"/>
          <w:sz w:val="24"/>
          <w:szCs w:val="24"/>
          <w:lang w:eastAsia="en-US"/>
        </w:rPr>
        <w:t>Adres:</w:t>
      </w:r>
    </w:p>
    <w:p w:rsidR="003141D5" w:rsidRPr="00BB25D3" w:rsidRDefault="00CD672B" w:rsidP="00646D5C">
      <w:pPr>
        <w:spacing w:before="0" w:line="276" w:lineRule="auto"/>
        <w:ind w:left="0" w:right="0"/>
        <w:jc w:val="both"/>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Çukurova Üniversitesi</w:t>
      </w:r>
    </w:p>
    <w:p w:rsidR="003141D5" w:rsidRDefault="00CD672B" w:rsidP="00646D5C">
      <w:pPr>
        <w:spacing w:before="0" w:line="276" w:lineRule="auto"/>
        <w:ind w:left="0" w:right="0"/>
        <w:jc w:val="both"/>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Sağlık Bilimleri Enstitüsü</w:t>
      </w:r>
    </w:p>
    <w:p w:rsidR="00182EE2" w:rsidRPr="00BB25D3" w:rsidRDefault="00182EE2" w:rsidP="00646D5C">
      <w:pPr>
        <w:spacing w:before="0" w:line="276" w:lineRule="auto"/>
        <w:ind w:left="0" w:right="0"/>
        <w:jc w:val="both"/>
        <w:rPr>
          <w:rFonts w:asciiTheme="minorHAnsi" w:hAnsiTheme="minorHAnsi" w:cs="Tahoma"/>
          <w:color w:val="000000"/>
          <w:sz w:val="24"/>
          <w:szCs w:val="24"/>
          <w:lang w:eastAsia="en-US"/>
        </w:rPr>
      </w:pPr>
      <w:proofErr w:type="spellStart"/>
      <w:r>
        <w:rPr>
          <w:rFonts w:asciiTheme="minorHAnsi" w:hAnsiTheme="minorHAnsi" w:cs="Tahoma"/>
          <w:color w:val="000000"/>
          <w:sz w:val="24"/>
          <w:szCs w:val="24"/>
          <w:lang w:eastAsia="en-US"/>
        </w:rPr>
        <w:t>Mediko</w:t>
      </w:r>
      <w:proofErr w:type="spellEnd"/>
      <w:r>
        <w:rPr>
          <w:rFonts w:asciiTheme="minorHAnsi" w:hAnsiTheme="minorHAnsi" w:cs="Tahoma"/>
          <w:color w:val="000000"/>
          <w:sz w:val="24"/>
          <w:szCs w:val="24"/>
          <w:lang w:eastAsia="en-US"/>
        </w:rPr>
        <w:t xml:space="preserve"> Sosyal Binası A/blok Giriş kat.</w:t>
      </w:r>
    </w:p>
    <w:p w:rsidR="003141D5" w:rsidRPr="00BB25D3" w:rsidRDefault="00CD672B" w:rsidP="00646D5C">
      <w:pPr>
        <w:spacing w:before="0" w:line="276" w:lineRule="auto"/>
        <w:ind w:left="0" w:right="0"/>
        <w:jc w:val="both"/>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01330 Sarıçam</w:t>
      </w:r>
    </w:p>
    <w:p w:rsidR="003141D5" w:rsidRPr="00BB25D3" w:rsidRDefault="00CD672B" w:rsidP="00646D5C">
      <w:pPr>
        <w:spacing w:before="0" w:line="276" w:lineRule="auto"/>
        <w:ind w:left="0" w:right="0"/>
        <w:jc w:val="both"/>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 xml:space="preserve">Adana </w:t>
      </w:r>
      <w:r w:rsidR="003141D5" w:rsidRPr="00BB25D3">
        <w:rPr>
          <w:rFonts w:asciiTheme="minorHAnsi" w:hAnsiTheme="minorHAnsi" w:cs="Tahoma"/>
          <w:color w:val="000000"/>
          <w:sz w:val="24"/>
          <w:szCs w:val="24"/>
          <w:lang w:eastAsia="en-US"/>
        </w:rPr>
        <w:t>–</w:t>
      </w:r>
      <w:r w:rsidRPr="00BB25D3">
        <w:rPr>
          <w:rFonts w:asciiTheme="minorHAnsi" w:hAnsiTheme="minorHAnsi" w:cs="Tahoma"/>
          <w:color w:val="000000"/>
          <w:sz w:val="24"/>
          <w:szCs w:val="24"/>
          <w:lang w:eastAsia="en-US"/>
        </w:rPr>
        <w:t xml:space="preserve"> TÜRKİYE</w:t>
      </w:r>
    </w:p>
    <w:p w:rsidR="003141D5" w:rsidRPr="00BB25D3" w:rsidRDefault="00CD672B" w:rsidP="00646D5C">
      <w:pPr>
        <w:spacing w:before="0" w:line="276" w:lineRule="auto"/>
        <w:ind w:left="0" w:right="0"/>
        <w:jc w:val="both"/>
        <w:rPr>
          <w:rFonts w:asciiTheme="minorHAnsi" w:hAnsiTheme="minorHAnsi" w:cs="Tahoma"/>
          <w:color w:val="000000"/>
          <w:sz w:val="24"/>
          <w:szCs w:val="24"/>
          <w:lang w:eastAsia="en-US"/>
        </w:rPr>
      </w:pPr>
      <w:r w:rsidRPr="00BB25D3">
        <w:rPr>
          <w:rFonts w:asciiTheme="minorHAnsi" w:hAnsiTheme="minorHAnsi" w:cs="Tahoma"/>
          <w:color w:val="000000"/>
          <w:sz w:val="24"/>
          <w:szCs w:val="24"/>
          <w:lang w:eastAsia="en-US"/>
        </w:rPr>
        <w:t>Tel: 0322 338 6078</w:t>
      </w:r>
    </w:p>
    <w:p w:rsidR="003141D5" w:rsidRPr="00BB25D3" w:rsidRDefault="00182EE2" w:rsidP="00646D5C">
      <w:pPr>
        <w:spacing w:before="0" w:line="276" w:lineRule="auto"/>
        <w:ind w:left="0" w:right="0"/>
        <w:jc w:val="both"/>
        <w:rPr>
          <w:rFonts w:asciiTheme="minorHAnsi" w:hAnsiTheme="minorHAnsi" w:cs="Tahoma"/>
          <w:color w:val="000000"/>
          <w:sz w:val="24"/>
          <w:szCs w:val="24"/>
          <w:lang w:eastAsia="en-US"/>
        </w:rPr>
      </w:pPr>
      <w:proofErr w:type="spellStart"/>
      <w:r>
        <w:rPr>
          <w:rFonts w:asciiTheme="minorHAnsi" w:hAnsiTheme="minorHAnsi" w:cs="Tahoma"/>
          <w:color w:val="000000"/>
          <w:sz w:val="24"/>
          <w:szCs w:val="24"/>
          <w:lang w:eastAsia="en-US"/>
        </w:rPr>
        <w:t>Fax</w:t>
      </w:r>
      <w:proofErr w:type="spellEnd"/>
      <w:r>
        <w:rPr>
          <w:rFonts w:asciiTheme="minorHAnsi" w:hAnsiTheme="minorHAnsi" w:cs="Tahoma"/>
          <w:color w:val="000000"/>
          <w:sz w:val="24"/>
          <w:szCs w:val="24"/>
          <w:lang w:eastAsia="en-US"/>
        </w:rPr>
        <w:t>: 0</w:t>
      </w:r>
      <w:r w:rsidR="00CD672B" w:rsidRPr="00BB25D3">
        <w:rPr>
          <w:rFonts w:asciiTheme="minorHAnsi" w:hAnsiTheme="minorHAnsi" w:cs="Tahoma"/>
          <w:color w:val="000000"/>
          <w:sz w:val="24"/>
          <w:szCs w:val="24"/>
          <w:lang w:eastAsia="en-US"/>
        </w:rPr>
        <w:t>322 338 6298</w:t>
      </w:r>
    </w:p>
    <w:p w:rsidR="00CD672B" w:rsidRDefault="00CD672B" w:rsidP="00646D5C">
      <w:pPr>
        <w:spacing w:before="0" w:line="276" w:lineRule="auto"/>
        <w:ind w:left="0" w:right="0"/>
        <w:jc w:val="both"/>
      </w:pPr>
      <w:r w:rsidRPr="00BB25D3">
        <w:rPr>
          <w:rFonts w:asciiTheme="minorHAnsi" w:hAnsiTheme="minorHAnsi" w:cs="Tahoma"/>
          <w:color w:val="000000"/>
          <w:sz w:val="24"/>
          <w:szCs w:val="24"/>
          <w:lang w:eastAsia="en-US"/>
        </w:rPr>
        <w:t xml:space="preserve">E-Posta: </w:t>
      </w:r>
      <w:hyperlink r:id="rId8" w:history="1">
        <w:r w:rsidR="003141D5" w:rsidRPr="00BB25D3">
          <w:rPr>
            <w:rStyle w:val="Kpr"/>
            <w:rFonts w:asciiTheme="minorHAnsi" w:hAnsiTheme="minorHAnsi" w:cs="Tahoma"/>
            <w:sz w:val="24"/>
            <w:szCs w:val="24"/>
            <w:lang w:eastAsia="en-US"/>
          </w:rPr>
          <w:t>sagbile@cu.edu.tr</w:t>
        </w:r>
      </w:hyperlink>
    </w:p>
    <w:p w:rsidR="00182EE2" w:rsidRPr="00BB25D3" w:rsidRDefault="00182EE2" w:rsidP="00646D5C">
      <w:pPr>
        <w:spacing w:before="0" w:line="276" w:lineRule="auto"/>
        <w:ind w:left="0" w:right="0"/>
        <w:jc w:val="both"/>
        <w:rPr>
          <w:rFonts w:asciiTheme="minorHAnsi" w:hAnsiTheme="minorHAnsi" w:cs="Tahoma"/>
          <w:color w:val="000000"/>
          <w:sz w:val="24"/>
          <w:szCs w:val="24"/>
          <w:lang w:eastAsia="en-US"/>
        </w:rPr>
      </w:pPr>
      <w:r>
        <w:t>saglikbile@gmail.com</w:t>
      </w:r>
    </w:p>
    <w:p w:rsidR="003141D5" w:rsidRPr="00BB25D3" w:rsidRDefault="003141D5" w:rsidP="00646D5C">
      <w:pPr>
        <w:spacing w:before="0" w:line="276" w:lineRule="auto"/>
        <w:ind w:left="0" w:right="0"/>
        <w:jc w:val="both"/>
        <w:rPr>
          <w:rFonts w:asciiTheme="minorHAnsi" w:hAnsiTheme="minorHAnsi" w:cs="Tahoma"/>
          <w:color w:val="000000"/>
          <w:sz w:val="24"/>
          <w:szCs w:val="24"/>
          <w:lang w:eastAsia="en-US"/>
        </w:rPr>
      </w:pPr>
    </w:p>
    <w:sectPr w:rsidR="003141D5" w:rsidRPr="00BB25D3" w:rsidSect="00EE5D2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36" w:rsidRDefault="00107136" w:rsidP="009E0749">
      <w:pPr>
        <w:spacing w:before="0"/>
      </w:pPr>
      <w:r>
        <w:separator/>
      </w:r>
    </w:p>
  </w:endnote>
  <w:endnote w:type="continuationSeparator" w:id="0">
    <w:p w:rsidR="00107136" w:rsidRDefault="00107136" w:rsidP="009E074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72585"/>
      <w:docPartObj>
        <w:docPartGallery w:val="Page Numbers (Bottom of Page)"/>
        <w:docPartUnique/>
      </w:docPartObj>
    </w:sdtPr>
    <w:sdtContent>
      <w:p w:rsidR="009E0749" w:rsidRDefault="00D97CE5">
        <w:pPr>
          <w:pStyle w:val="Altbilgi"/>
          <w:jc w:val="center"/>
        </w:pPr>
        <w:r>
          <w:fldChar w:fldCharType="begin"/>
        </w:r>
        <w:r w:rsidR="009E0749">
          <w:instrText>PAGE   \* MERGEFORMAT</w:instrText>
        </w:r>
        <w:r>
          <w:fldChar w:fldCharType="separate"/>
        </w:r>
        <w:r w:rsidR="00CD658C">
          <w:rPr>
            <w:noProof/>
          </w:rPr>
          <w:t>5</w:t>
        </w:r>
        <w:r>
          <w:fldChar w:fldCharType="end"/>
        </w:r>
      </w:p>
    </w:sdtContent>
  </w:sdt>
  <w:p w:rsidR="009E0749" w:rsidRDefault="009E07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36" w:rsidRDefault="00107136" w:rsidP="009E0749">
      <w:pPr>
        <w:spacing w:before="0"/>
      </w:pPr>
      <w:r>
        <w:separator/>
      </w:r>
    </w:p>
  </w:footnote>
  <w:footnote w:type="continuationSeparator" w:id="0">
    <w:p w:rsidR="00107136" w:rsidRDefault="00107136" w:rsidP="009E074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0656"/>
    <w:multiLevelType w:val="hybridMultilevel"/>
    <w:tmpl w:val="274AA4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2023D"/>
    <w:multiLevelType w:val="hybridMultilevel"/>
    <w:tmpl w:val="AB94E53C"/>
    <w:lvl w:ilvl="0" w:tplc="A83ED400">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B531B44"/>
    <w:multiLevelType w:val="hybridMultilevel"/>
    <w:tmpl w:val="4858A576"/>
    <w:lvl w:ilvl="0" w:tplc="1610E42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D672B"/>
    <w:rsid w:val="0003769F"/>
    <w:rsid w:val="000C5CAC"/>
    <w:rsid w:val="00107136"/>
    <w:rsid w:val="00182EE2"/>
    <w:rsid w:val="001D0217"/>
    <w:rsid w:val="00242930"/>
    <w:rsid w:val="00311FA3"/>
    <w:rsid w:val="003141D5"/>
    <w:rsid w:val="00314EAC"/>
    <w:rsid w:val="00317DB1"/>
    <w:rsid w:val="003334BF"/>
    <w:rsid w:val="00371F65"/>
    <w:rsid w:val="003A3D9D"/>
    <w:rsid w:val="003E283F"/>
    <w:rsid w:val="00432E0A"/>
    <w:rsid w:val="004965FE"/>
    <w:rsid w:val="004B69A4"/>
    <w:rsid w:val="004D75A6"/>
    <w:rsid w:val="004D762E"/>
    <w:rsid w:val="004E0C90"/>
    <w:rsid w:val="005253C3"/>
    <w:rsid w:val="00544E31"/>
    <w:rsid w:val="005B0C19"/>
    <w:rsid w:val="005D17E5"/>
    <w:rsid w:val="00636DD3"/>
    <w:rsid w:val="00646D5C"/>
    <w:rsid w:val="006A5BED"/>
    <w:rsid w:val="00737CCA"/>
    <w:rsid w:val="00772741"/>
    <w:rsid w:val="007E7E17"/>
    <w:rsid w:val="007F38CE"/>
    <w:rsid w:val="00846D87"/>
    <w:rsid w:val="008775E7"/>
    <w:rsid w:val="00991D4C"/>
    <w:rsid w:val="009E0749"/>
    <w:rsid w:val="00A1141E"/>
    <w:rsid w:val="00A26431"/>
    <w:rsid w:val="00A34D57"/>
    <w:rsid w:val="00A423FC"/>
    <w:rsid w:val="00AF0262"/>
    <w:rsid w:val="00B8123E"/>
    <w:rsid w:val="00BB25D3"/>
    <w:rsid w:val="00BE2945"/>
    <w:rsid w:val="00CD658C"/>
    <w:rsid w:val="00CD672B"/>
    <w:rsid w:val="00D043E6"/>
    <w:rsid w:val="00D97CE5"/>
    <w:rsid w:val="00DC12D3"/>
    <w:rsid w:val="00DF6494"/>
    <w:rsid w:val="00E649AA"/>
    <w:rsid w:val="00E72C56"/>
    <w:rsid w:val="00EE5D2B"/>
    <w:rsid w:val="00EF06E2"/>
    <w:rsid w:val="00F050CD"/>
    <w:rsid w:val="00FB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2B"/>
    <w:pPr>
      <w:spacing w:before="480" w:after="0" w:line="240" w:lineRule="auto"/>
      <w:ind w:left="1008" w:right="-576"/>
    </w:pPr>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D672B"/>
    <w:rPr>
      <w:b/>
      <w:bCs/>
    </w:rPr>
  </w:style>
  <w:style w:type="character" w:styleId="Kpr">
    <w:name w:val="Hyperlink"/>
    <w:uiPriority w:val="99"/>
    <w:unhideWhenUsed/>
    <w:rsid w:val="00CD672B"/>
    <w:rPr>
      <w:color w:val="0000FF"/>
      <w:u w:val="single"/>
    </w:rPr>
  </w:style>
  <w:style w:type="paragraph" w:styleId="NormalWeb">
    <w:name w:val="Normal (Web)"/>
    <w:basedOn w:val="Normal"/>
    <w:uiPriority w:val="99"/>
    <w:unhideWhenUsed/>
    <w:rsid w:val="00CD672B"/>
    <w:pPr>
      <w:spacing w:before="100" w:beforeAutospacing="1" w:after="100" w:afterAutospacing="1"/>
      <w:ind w:left="0" w:right="0"/>
    </w:pPr>
    <w:rPr>
      <w:rFonts w:ascii="Times New Roman" w:hAnsi="Times New Roman"/>
      <w:sz w:val="24"/>
      <w:szCs w:val="24"/>
      <w:lang w:val="en-US" w:eastAsia="en-US"/>
    </w:rPr>
  </w:style>
  <w:style w:type="paragraph" w:styleId="ListeParagraf">
    <w:name w:val="List Paragraph"/>
    <w:basedOn w:val="Normal"/>
    <w:uiPriority w:val="34"/>
    <w:qFormat/>
    <w:rsid w:val="00737CCA"/>
    <w:pPr>
      <w:spacing w:before="0" w:after="200" w:line="276" w:lineRule="auto"/>
      <w:ind w:left="720" w:right="0"/>
      <w:contextualSpacing/>
    </w:pPr>
    <w:rPr>
      <w:rFonts w:asciiTheme="minorHAnsi" w:eastAsiaTheme="minorHAnsi" w:hAnsiTheme="minorHAnsi" w:cstheme="minorBidi"/>
      <w:lang w:val="en-US" w:eastAsia="en-US"/>
    </w:rPr>
  </w:style>
  <w:style w:type="paragraph" w:styleId="stbilgi">
    <w:name w:val="header"/>
    <w:basedOn w:val="Normal"/>
    <w:link w:val="stbilgiChar"/>
    <w:uiPriority w:val="99"/>
    <w:unhideWhenUsed/>
    <w:rsid w:val="009E0749"/>
    <w:pPr>
      <w:tabs>
        <w:tab w:val="center" w:pos="4536"/>
        <w:tab w:val="right" w:pos="9072"/>
      </w:tabs>
      <w:spacing w:before="0"/>
    </w:pPr>
  </w:style>
  <w:style w:type="character" w:customStyle="1" w:styleId="stbilgiChar">
    <w:name w:val="Üstbilgi Char"/>
    <w:basedOn w:val="VarsaylanParagrafYazTipi"/>
    <w:link w:val="stbilgi"/>
    <w:uiPriority w:val="99"/>
    <w:rsid w:val="009E0749"/>
    <w:rPr>
      <w:rFonts w:ascii="Calibri" w:eastAsia="Times New Roman" w:hAnsi="Calibri" w:cs="Times New Roman"/>
      <w:lang w:val="tr-TR" w:eastAsia="tr-TR"/>
    </w:rPr>
  </w:style>
  <w:style w:type="paragraph" w:styleId="Altbilgi">
    <w:name w:val="footer"/>
    <w:basedOn w:val="Normal"/>
    <w:link w:val="AltbilgiChar"/>
    <w:uiPriority w:val="99"/>
    <w:unhideWhenUsed/>
    <w:rsid w:val="009E0749"/>
    <w:pPr>
      <w:tabs>
        <w:tab w:val="center" w:pos="4536"/>
        <w:tab w:val="right" w:pos="9072"/>
      </w:tabs>
      <w:spacing w:before="0"/>
    </w:pPr>
  </w:style>
  <w:style w:type="character" w:customStyle="1" w:styleId="AltbilgiChar">
    <w:name w:val="Altbilgi Char"/>
    <w:basedOn w:val="VarsaylanParagrafYazTipi"/>
    <w:link w:val="Altbilgi"/>
    <w:uiPriority w:val="99"/>
    <w:rsid w:val="009E0749"/>
    <w:rPr>
      <w:rFonts w:ascii="Calibri" w:eastAsia="Times New Roman" w:hAnsi="Calibri" w:cs="Times New Roman"/>
      <w:lang w:val="tr-TR"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bile@cu.edu.tr" TargetMode="External"/><Relationship Id="rId3" Type="http://schemas.openxmlformats.org/officeDocument/2006/relationships/settings" Target="settings.xml"/><Relationship Id="rId7" Type="http://schemas.openxmlformats.org/officeDocument/2006/relationships/hyperlink" Target="file:///C:\Users\igunay\Desktop\SF%202014-15%20WEB%20Duyuru\(http:\sbe.cu.edu.tr\DuyuruDetay.asp%3fHaberId=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1376</Words>
  <Characters>7849</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2018-08-06T09:58:00Z</cp:lastPrinted>
  <dcterms:created xsi:type="dcterms:W3CDTF">2018-08-06T09:58:00Z</dcterms:created>
  <dcterms:modified xsi:type="dcterms:W3CDTF">2021-09-13T10:28:00Z</dcterms:modified>
</cp:coreProperties>
</file>